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35248">
        <w:trPr>
          <w:trHeight w:hRule="exact" w:val="1998"/>
        </w:trPr>
        <w:tc>
          <w:tcPr>
            <w:tcW w:w="143" w:type="dxa"/>
          </w:tcPr>
          <w:p w:rsidR="00035248" w:rsidRDefault="00035248"/>
        </w:tc>
        <w:tc>
          <w:tcPr>
            <w:tcW w:w="285" w:type="dxa"/>
          </w:tcPr>
          <w:p w:rsidR="00035248" w:rsidRDefault="00035248"/>
        </w:tc>
        <w:tc>
          <w:tcPr>
            <w:tcW w:w="710" w:type="dxa"/>
          </w:tcPr>
          <w:p w:rsidR="00035248" w:rsidRDefault="00035248"/>
        </w:tc>
        <w:tc>
          <w:tcPr>
            <w:tcW w:w="1419" w:type="dxa"/>
          </w:tcPr>
          <w:p w:rsidR="00035248" w:rsidRDefault="00035248"/>
        </w:tc>
        <w:tc>
          <w:tcPr>
            <w:tcW w:w="1419" w:type="dxa"/>
          </w:tcPr>
          <w:p w:rsidR="00035248" w:rsidRDefault="00035248"/>
        </w:tc>
        <w:tc>
          <w:tcPr>
            <w:tcW w:w="851" w:type="dxa"/>
          </w:tcPr>
          <w:p w:rsidR="00035248" w:rsidRDefault="00035248"/>
        </w:tc>
        <w:tc>
          <w:tcPr>
            <w:tcW w:w="5401" w:type="dxa"/>
            <w:gridSpan w:val="4"/>
            <w:shd w:val="clear" w:color="000000" w:fill="FFFFFF"/>
            <w:tcMar>
              <w:left w:w="34" w:type="dxa"/>
              <w:right w:w="34" w:type="dxa"/>
            </w:tcMar>
          </w:tcPr>
          <w:p w:rsidR="00035248" w:rsidRDefault="001075EF">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035248" w:rsidRDefault="00035248">
            <w:pPr>
              <w:spacing w:after="0" w:line="240" w:lineRule="auto"/>
              <w:jc w:val="both"/>
            </w:pPr>
          </w:p>
          <w:p w:rsidR="00035248" w:rsidRDefault="001075EF">
            <w:pPr>
              <w:spacing w:after="0" w:line="240" w:lineRule="auto"/>
              <w:jc w:val="both"/>
            </w:pPr>
            <w:r>
              <w:rPr>
                <w:rFonts w:ascii="Times New Roman" w:hAnsi="Times New Roman" w:cs="Times New Roman"/>
                <w:color w:val="000000"/>
              </w:rPr>
              <w:t>.</w:t>
            </w:r>
          </w:p>
        </w:tc>
      </w:tr>
      <w:tr w:rsidR="00035248">
        <w:trPr>
          <w:trHeight w:hRule="exact" w:val="138"/>
        </w:trPr>
        <w:tc>
          <w:tcPr>
            <w:tcW w:w="143" w:type="dxa"/>
          </w:tcPr>
          <w:p w:rsidR="00035248" w:rsidRDefault="00035248"/>
        </w:tc>
        <w:tc>
          <w:tcPr>
            <w:tcW w:w="285" w:type="dxa"/>
          </w:tcPr>
          <w:p w:rsidR="00035248" w:rsidRDefault="00035248"/>
        </w:tc>
        <w:tc>
          <w:tcPr>
            <w:tcW w:w="710" w:type="dxa"/>
          </w:tcPr>
          <w:p w:rsidR="00035248" w:rsidRDefault="00035248"/>
        </w:tc>
        <w:tc>
          <w:tcPr>
            <w:tcW w:w="1419" w:type="dxa"/>
          </w:tcPr>
          <w:p w:rsidR="00035248" w:rsidRDefault="00035248"/>
        </w:tc>
        <w:tc>
          <w:tcPr>
            <w:tcW w:w="1419" w:type="dxa"/>
          </w:tcPr>
          <w:p w:rsidR="00035248" w:rsidRDefault="00035248"/>
        </w:tc>
        <w:tc>
          <w:tcPr>
            <w:tcW w:w="851" w:type="dxa"/>
          </w:tcPr>
          <w:p w:rsidR="00035248" w:rsidRDefault="00035248"/>
        </w:tc>
        <w:tc>
          <w:tcPr>
            <w:tcW w:w="285" w:type="dxa"/>
          </w:tcPr>
          <w:p w:rsidR="00035248" w:rsidRDefault="00035248"/>
        </w:tc>
        <w:tc>
          <w:tcPr>
            <w:tcW w:w="1277" w:type="dxa"/>
          </w:tcPr>
          <w:p w:rsidR="00035248" w:rsidRDefault="00035248"/>
        </w:tc>
        <w:tc>
          <w:tcPr>
            <w:tcW w:w="993" w:type="dxa"/>
          </w:tcPr>
          <w:p w:rsidR="00035248" w:rsidRDefault="00035248"/>
        </w:tc>
        <w:tc>
          <w:tcPr>
            <w:tcW w:w="2836" w:type="dxa"/>
          </w:tcPr>
          <w:p w:rsidR="00035248" w:rsidRDefault="00035248"/>
        </w:tc>
      </w:tr>
      <w:tr w:rsidR="00035248">
        <w:trPr>
          <w:trHeight w:hRule="exact" w:val="585"/>
        </w:trPr>
        <w:tc>
          <w:tcPr>
            <w:tcW w:w="10221" w:type="dxa"/>
            <w:gridSpan w:val="10"/>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35248" w:rsidRDefault="001075E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35248">
        <w:trPr>
          <w:trHeight w:hRule="exact" w:val="314"/>
        </w:trPr>
        <w:tc>
          <w:tcPr>
            <w:tcW w:w="10221" w:type="dxa"/>
            <w:gridSpan w:val="10"/>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035248">
        <w:trPr>
          <w:trHeight w:hRule="exact" w:val="277"/>
        </w:trPr>
        <w:tc>
          <w:tcPr>
            <w:tcW w:w="143" w:type="dxa"/>
          </w:tcPr>
          <w:p w:rsidR="00035248" w:rsidRDefault="00035248"/>
        </w:tc>
        <w:tc>
          <w:tcPr>
            <w:tcW w:w="285" w:type="dxa"/>
          </w:tcPr>
          <w:p w:rsidR="00035248" w:rsidRDefault="00035248"/>
        </w:tc>
        <w:tc>
          <w:tcPr>
            <w:tcW w:w="710" w:type="dxa"/>
          </w:tcPr>
          <w:p w:rsidR="00035248" w:rsidRDefault="00035248"/>
        </w:tc>
        <w:tc>
          <w:tcPr>
            <w:tcW w:w="1419" w:type="dxa"/>
          </w:tcPr>
          <w:p w:rsidR="00035248" w:rsidRDefault="00035248"/>
        </w:tc>
        <w:tc>
          <w:tcPr>
            <w:tcW w:w="1419" w:type="dxa"/>
          </w:tcPr>
          <w:p w:rsidR="00035248" w:rsidRDefault="00035248"/>
        </w:tc>
        <w:tc>
          <w:tcPr>
            <w:tcW w:w="851" w:type="dxa"/>
          </w:tcPr>
          <w:p w:rsidR="00035248" w:rsidRDefault="00035248"/>
        </w:tc>
        <w:tc>
          <w:tcPr>
            <w:tcW w:w="285" w:type="dxa"/>
          </w:tcPr>
          <w:p w:rsidR="00035248" w:rsidRDefault="00035248"/>
        </w:tc>
        <w:tc>
          <w:tcPr>
            <w:tcW w:w="1277" w:type="dxa"/>
          </w:tcPr>
          <w:p w:rsidR="00035248" w:rsidRDefault="00035248"/>
        </w:tc>
        <w:tc>
          <w:tcPr>
            <w:tcW w:w="993" w:type="dxa"/>
          </w:tcPr>
          <w:p w:rsidR="00035248" w:rsidRDefault="00035248"/>
        </w:tc>
        <w:tc>
          <w:tcPr>
            <w:tcW w:w="2836" w:type="dxa"/>
          </w:tcPr>
          <w:p w:rsidR="00035248" w:rsidRDefault="00035248"/>
        </w:tc>
      </w:tr>
      <w:tr w:rsidR="00035248">
        <w:trPr>
          <w:trHeight w:hRule="exact" w:val="277"/>
        </w:trPr>
        <w:tc>
          <w:tcPr>
            <w:tcW w:w="143" w:type="dxa"/>
          </w:tcPr>
          <w:p w:rsidR="00035248" w:rsidRDefault="00035248"/>
        </w:tc>
        <w:tc>
          <w:tcPr>
            <w:tcW w:w="285" w:type="dxa"/>
          </w:tcPr>
          <w:p w:rsidR="00035248" w:rsidRDefault="00035248"/>
        </w:tc>
        <w:tc>
          <w:tcPr>
            <w:tcW w:w="710" w:type="dxa"/>
          </w:tcPr>
          <w:p w:rsidR="00035248" w:rsidRDefault="00035248"/>
        </w:tc>
        <w:tc>
          <w:tcPr>
            <w:tcW w:w="1419" w:type="dxa"/>
          </w:tcPr>
          <w:p w:rsidR="00035248" w:rsidRDefault="00035248"/>
        </w:tc>
        <w:tc>
          <w:tcPr>
            <w:tcW w:w="1419" w:type="dxa"/>
          </w:tcPr>
          <w:p w:rsidR="00035248" w:rsidRDefault="00035248"/>
        </w:tc>
        <w:tc>
          <w:tcPr>
            <w:tcW w:w="851" w:type="dxa"/>
          </w:tcPr>
          <w:p w:rsidR="00035248" w:rsidRDefault="00035248"/>
        </w:tc>
        <w:tc>
          <w:tcPr>
            <w:tcW w:w="285" w:type="dxa"/>
          </w:tcPr>
          <w:p w:rsidR="00035248" w:rsidRDefault="00035248"/>
        </w:tc>
        <w:tc>
          <w:tcPr>
            <w:tcW w:w="1277" w:type="dxa"/>
          </w:tcPr>
          <w:p w:rsidR="00035248" w:rsidRDefault="00035248"/>
        </w:tc>
        <w:tc>
          <w:tcPr>
            <w:tcW w:w="3842" w:type="dxa"/>
            <w:gridSpan w:val="2"/>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УТВЕРЖДАЮ</w:t>
            </w:r>
          </w:p>
        </w:tc>
      </w:tr>
      <w:tr w:rsidR="00035248">
        <w:trPr>
          <w:trHeight w:hRule="exact" w:val="972"/>
        </w:trPr>
        <w:tc>
          <w:tcPr>
            <w:tcW w:w="143" w:type="dxa"/>
          </w:tcPr>
          <w:p w:rsidR="00035248" w:rsidRDefault="00035248"/>
        </w:tc>
        <w:tc>
          <w:tcPr>
            <w:tcW w:w="285" w:type="dxa"/>
          </w:tcPr>
          <w:p w:rsidR="00035248" w:rsidRDefault="00035248"/>
        </w:tc>
        <w:tc>
          <w:tcPr>
            <w:tcW w:w="710" w:type="dxa"/>
          </w:tcPr>
          <w:p w:rsidR="00035248" w:rsidRDefault="00035248"/>
        </w:tc>
        <w:tc>
          <w:tcPr>
            <w:tcW w:w="1419" w:type="dxa"/>
          </w:tcPr>
          <w:p w:rsidR="00035248" w:rsidRDefault="00035248"/>
        </w:tc>
        <w:tc>
          <w:tcPr>
            <w:tcW w:w="1419" w:type="dxa"/>
          </w:tcPr>
          <w:p w:rsidR="00035248" w:rsidRDefault="00035248"/>
        </w:tc>
        <w:tc>
          <w:tcPr>
            <w:tcW w:w="851" w:type="dxa"/>
          </w:tcPr>
          <w:p w:rsidR="00035248" w:rsidRDefault="00035248"/>
        </w:tc>
        <w:tc>
          <w:tcPr>
            <w:tcW w:w="285" w:type="dxa"/>
          </w:tcPr>
          <w:p w:rsidR="00035248" w:rsidRDefault="00035248"/>
        </w:tc>
        <w:tc>
          <w:tcPr>
            <w:tcW w:w="1277" w:type="dxa"/>
          </w:tcPr>
          <w:p w:rsidR="00035248" w:rsidRDefault="00035248"/>
        </w:tc>
        <w:tc>
          <w:tcPr>
            <w:tcW w:w="3842" w:type="dxa"/>
            <w:gridSpan w:val="2"/>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35248" w:rsidRDefault="00035248">
            <w:pPr>
              <w:spacing w:after="0" w:line="240" w:lineRule="auto"/>
              <w:jc w:val="center"/>
              <w:rPr>
                <w:sz w:val="24"/>
                <w:szCs w:val="24"/>
              </w:rPr>
            </w:pPr>
          </w:p>
          <w:p w:rsidR="00035248" w:rsidRDefault="001075E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35248">
        <w:trPr>
          <w:trHeight w:hRule="exact" w:val="277"/>
        </w:trPr>
        <w:tc>
          <w:tcPr>
            <w:tcW w:w="143" w:type="dxa"/>
          </w:tcPr>
          <w:p w:rsidR="00035248" w:rsidRDefault="00035248"/>
        </w:tc>
        <w:tc>
          <w:tcPr>
            <w:tcW w:w="285" w:type="dxa"/>
          </w:tcPr>
          <w:p w:rsidR="00035248" w:rsidRDefault="00035248"/>
        </w:tc>
        <w:tc>
          <w:tcPr>
            <w:tcW w:w="710" w:type="dxa"/>
          </w:tcPr>
          <w:p w:rsidR="00035248" w:rsidRDefault="00035248"/>
        </w:tc>
        <w:tc>
          <w:tcPr>
            <w:tcW w:w="1419" w:type="dxa"/>
          </w:tcPr>
          <w:p w:rsidR="00035248" w:rsidRDefault="00035248"/>
        </w:tc>
        <w:tc>
          <w:tcPr>
            <w:tcW w:w="1419" w:type="dxa"/>
          </w:tcPr>
          <w:p w:rsidR="00035248" w:rsidRDefault="00035248"/>
        </w:tc>
        <w:tc>
          <w:tcPr>
            <w:tcW w:w="851" w:type="dxa"/>
          </w:tcPr>
          <w:p w:rsidR="00035248" w:rsidRDefault="00035248"/>
        </w:tc>
        <w:tc>
          <w:tcPr>
            <w:tcW w:w="285" w:type="dxa"/>
          </w:tcPr>
          <w:p w:rsidR="00035248" w:rsidRDefault="00035248"/>
        </w:tc>
        <w:tc>
          <w:tcPr>
            <w:tcW w:w="1277" w:type="dxa"/>
          </w:tcPr>
          <w:p w:rsidR="00035248" w:rsidRDefault="00035248"/>
        </w:tc>
        <w:tc>
          <w:tcPr>
            <w:tcW w:w="3842" w:type="dxa"/>
            <w:gridSpan w:val="2"/>
            <w:shd w:val="clear" w:color="000000" w:fill="FFFFFF"/>
            <w:tcMar>
              <w:left w:w="34" w:type="dxa"/>
              <w:right w:w="34" w:type="dxa"/>
            </w:tcMar>
          </w:tcPr>
          <w:p w:rsidR="00035248" w:rsidRDefault="001075EF">
            <w:pPr>
              <w:spacing w:after="0" w:line="240" w:lineRule="auto"/>
              <w:jc w:val="right"/>
              <w:rPr>
                <w:sz w:val="24"/>
                <w:szCs w:val="24"/>
              </w:rPr>
            </w:pPr>
            <w:r>
              <w:rPr>
                <w:rFonts w:ascii="Times New Roman" w:hAnsi="Times New Roman" w:cs="Times New Roman"/>
                <w:color w:val="000000"/>
                <w:sz w:val="24"/>
                <w:szCs w:val="24"/>
              </w:rPr>
              <w:t>28.03.2022</w:t>
            </w:r>
          </w:p>
        </w:tc>
      </w:tr>
      <w:tr w:rsidR="00035248">
        <w:trPr>
          <w:trHeight w:hRule="exact" w:val="277"/>
        </w:trPr>
        <w:tc>
          <w:tcPr>
            <w:tcW w:w="143" w:type="dxa"/>
          </w:tcPr>
          <w:p w:rsidR="00035248" w:rsidRDefault="00035248"/>
        </w:tc>
        <w:tc>
          <w:tcPr>
            <w:tcW w:w="285" w:type="dxa"/>
          </w:tcPr>
          <w:p w:rsidR="00035248" w:rsidRDefault="00035248"/>
        </w:tc>
        <w:tc>
          <w:tcPr>
            <w:tcW w:w="710" w:type="dxa"/>
          </w:tcPr>
          <w:p w:rsidR="00035248" w:rsidRDefault="00035248"/>
        </w:tc>
        <w:tc>
          <w:tcPr>
            <w:tcW w:w="1419" w:type="dxa"/>
          </w:tcPr>
          <w:p w:rsidR="00035248" w:rsidRDefault="00035248"/>
        </w:tc>
        <w:tc>
          <w:tcPr>
            <w:tcW w:w="1419" w:type="dxa"/>
          </w:tcPr>
          <w:p w:rsidR="00035248" w:rsidRDefault="00035248"/>
        </w:tc>
        <w:tc>
          <w:tcPr>
            <w:tcW w:w="851" w:type="dxa"/>
          </w:tcPr>
          <w:p w:rsidR="00035248" w:rsidRDefault="00035248"/>
        </w:tc>
        <w:tc>
          <w:tcPr>
            <w:tcW w:w="285" w:type="dxa"/>
          </w:tcPr>
          <w:p w:rsidR="00035248" w:rsidRDefault="00035248"/>
        </w:tc>
        <w:tc>
          <w:tcPr>
            <w:tcW w:w="1277" w:type="dxa"/>
          </w:tcPr>
          <w:p w:rsidR="00035248" w:rsidRDefault="00035248"/>
        </w:tc>
        <w:tc>
          <w:tcPr>
            <w:tcW w:w="993" w:type="dxa"/>
          </w:tcPr>
          <w:p w:rsidR="00035248" w:rsidRDefault="00035248"/>
        </w:tc>
        <w:tc>
          <w:tcPr>
            <w:tcW w:w="2836" w:type="dxa"/>
          </w:tcPr>
          <w:p w:rsidR="00035248" w:rsidRDefault="00035248"/>
        </w:tc>
      </w:tr>
      <w:tr w:rsidR="00035248">
        <w:trPr>
          <w:trHeight w:hRule="exact" w:val="416"/>
        </w:trPr>
        <w:tc>
          <w:tcPr>
            <w:tcW w:w="10221" w:type="dxa"/>
            <w:gridSpan w:val="10"/>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35248">
        <w:trPr>
          <w:trHeight w:hRule="exact" w:val="1496"/>
        </w:trPr>
        <w:tc>
          <w:tcPr>
            <w:tcW w:w="143" w:type="dxa"/>
          </w:tcPr>
          <w:p w:rsidR="00035248" w:rsidRDefault="00035248"/>
        </w:tc>
        <w:tc>
          <w:tcPr>
            <w:tcW w:w="285" w:type="dxa"/>
          </w:tcPr>
          <w:p w:rsidR="00035248" w:rsidRDefault="00035248"/>
        </w:tc>
        <w:tc>
          <w:tcPr>
            <w:tcW w:w="710" w:type="dxa"/>
          </w:tcPr>
          <w:p w:rsidR="00035248" w:rsidRDefault="00035248"/>
        </w:tc>
        <w:tc>
          <w:tcPr>
            <w:tcW w:w="1419" w:type="dxa"/>
          </w:tcPr>
          <w:p w:rsidR="00035248" w:rsidRDefault="00035248"/>
        </w:tc>
        <w:tc>
          <w:tcPr>
            <w:tcW w:w="4834" w:type="dxa"/>
            <w:gridSpan w:val="5"/>
            <w:shd w:val="clear" w:color="000000" w:fill="FFFFFF"/>
            <w:tcMar>
              <w:left w:w="34" w:type="dxa"/>
              <w:right w:w="34" w:type="dxa"/>
            </w:tcMar>
          </w:tcPr>
          <w:p w:rsidR="00035248" w:rsidRDefault="001075EF">
            <w:pPr>
              <w:spacing w:after="0" w:line="240" w:lineRule="auto"/>
              <w:jc w:val="center"/>
              <w:rPr>
                <w:sz w:val="32"/>
                <w:szCs w:val="32"/>
              </w:rPr>
            </w:pPr>
            <w:r>
              <w:rPr>
                <w:rFonts w:ascii="Times New Roman" w:hAnsi="Times New Roman" w:cs="Times New Roman"/>
                <w:color w:val="000000"/>
                <w:sz w:val="32"/>
                <w:szCs w:val="32"/>
              </w:rPr>
              <w:t>Современные технологии разработки и принятия управленческих решений</w:t>
            </w:r>
          </w:p>
          <w:p w:rsidR="00035248" w:rsidRDefault="001075EF">
            <w:pPr>
              <w:spacing w:after="0" w:line="240" w:lineRule="auto"/>
              <w:jc w:val="center"/>
              <w:rPr>
                <w:sz w:val="32"/>
                <w:szCs w:val="32"/>
              </w:rPr>
            </w:pPr>
            <w:r>
              <w:rPr>
                <w:rFonts w:ascii="Times New Roman" w:hAnsi="Times New Roman" w:cs="Times New Roman"/>
                <w:color w:val="000000"/>
                <w:sz w:val="32"/>
                <w:szCs w:val="32"/>
              </w:rPr>
              <w:t>Б1.О.08.06</w:t>
            </w:r>
          </w:p>
        </w:tc>
        <w:tc>
          <w:tcPr>
            <w:tcW w:w="2836" w:type="dxa"/>
          </w:tcPr>
          <w:p w:rsidR="00035248" w:rsidRDefault="00035248"/>
        </w:tc>
      </w:tr>
      <w:tr w:rsidR="00035248">
        <w:trPr>
          <w:trHeight w:hRule="exact" w:val="277"/>
        </w:trPr>
        <w:tc>
          <w:tcPr>
            <w:tcW w:w="10221" w:type="dxa"/>
            <w:gridSpan w:val="10"/>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035248">
        <w:trPr>
          <w:trHeight w:hRule="exact" w:val="1125"/>
        </w:trPr>
        <w:tc>
          <w:tcPr>
            <w:tcW w:w="143" w:type="dxa"/>
          </w:tcPr>
          <w:p w:rsidR="00035248" w:rsidRDefault="00035248"/>
        </w:tc>
        <w:tc>
          <w:tcPr>
            <w:tcW w:w="285" w:type="dxa"/>
          </w:tcPr>
          <w:p w:rsidR="00035248" w:rsidRDefault="00035248"/>
        </w:tc>
        <w:tc>
          <w:tcPr>
            <w:tcW w:w="9795" w:type="dxa"/>
            <w:gridSpan w:val="8"/>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035248" w:rsidRDefault="001075E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035248" w:rsidRDefault="001075E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35248">
        <w:trPr>
          <w:trHeight w:hRule="exact" w:val="699"/>
        </w:trPr>
        <w:tc>
          <w:tcPr>
            <w:tcW w:w="10221" w:type="dxa"/>
            <w:gridSpan w:val="10"/>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35248">
        <w:trPr>
          <w:trHeight w:hRule="exact" w:val="277"/>
        </w:trPr>
        <w:tc>
          <w:tcPr>
            <w:tcW w:w="3984" w:type="dxa"/>
            <w:gridSpan w:val="5"/>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35248" w:rsidRDefault="00035248"/>
        </w:tc>
        <w:tc>
          <w:tcPr>
            <w:tcW w:w="285" w:type="dxa"/>
          </w:tcPr>
          <w:p w:rsidR="00035248" w:rsidRDefault="00035248"/>
        </w:tc>
        <w:tc>
          <w:tcPr>
            <w:tcW w:w="1277" w:type="dxa"/>
          </w:tcPr>
          <w:p w:rsidR="00035248" w:rsidRDefault="00035248"/>
        </w:tc>
        <w:tc>
          <w:tcPr>
            <w:tcW w:w="993" w:type="dxa"/>
          </w:tcPr>
          <w:p w:rsidR="00035248" w:rsidRDefault="00035248"/>
        </w:tc>
        <w:tc>
          <w:tcPr>
            <w:tcW w:w="2836" w:type="dxa"/>
          </w:tcPr>
          <w:p w:rsidR="00035248" w:rsidRDefault="00035248"/>
        </w:tc>
      </w:tr>
      <w:tr w:rsidR="00035248">
        <w:trPr>
          <w:trHeight w:hRule="exact" w:val="155"/>
        </w:trPr>
        <w:tc>
          <w:tcPr>
            <w:tcW w:w="143" w:type="dxa"/>
          </w:tcPr>
          <w:p w:rsidR="00035248" w:rsidRDefault="00035248"/>
        </w:tc>
        <w:tc>
          <w:tcPr>
            <w:tcW w:w="285" w:type="dxa"/>
          </w:tcPr>
          <w:p w:rsidR="00035248" w:rsidRDefault="00035248"/>
        </w:tc>
        <w:tc>
          <w:tcPr>
            <w:tcW w:w="710" w:type="dxa"/>
          </w:tcPr>
          <w:p w:rsidR="00035248" w:rsidRDefault="00035248"/>
        </w:tc>
        <w:tc>
          <w:tcPr>
            <w:tcW w:w="1419" w:type="dxa"/>
          </w:tcPr>
          <w:p w:rsidR="00035248" w:rsidRDefault="00035248"/>
        </w:tc>
        <w:tc>
          <w:tcPr>
            <w:tcW w:w="1419" w:type="dxa"/>
          </w:tcPr>
          <w:p w:rsidR="00035248" w:rsidRDefault="00035248"/>
        </w:tc>
        <w:tc>
          <w:tcPr>
            <w:tcW w:w="851" w:type="dxa"/>
          </w:tcPr>
          <w:p w:rsidR="00035248" w:rsidRDefault="00035248"/>
        </w:tc>
        <w:tc>
          <w:tcPr>
            <w:tcW w:w="285" w:type="dxa"/>
          </w:tcPr>
          <w:p w:rsidR="00035248" w:rsidRDefault="00035248"/>
        </w:tc>
        <w:tc>
          <w:tcPr>
            <w:tcW w:w="1277" w:type="dxa"/>
          </w:tcPr>
          <w:p w:rsidR="00035248" w:rsidRDefault="00035248"/>
        </w:tc>
        <w:tc>
          <w:tcPr>
            <w:tcW w:w="993" w:type="dxa"/>
          </w:tcPr>
          <w:p w:rsidR="00035248" w:rsidRDefault="00035248"/>
        </w:tc>
        <w:tc>
          <w:tcPr>
            <w:tcW w:w="2836" w:type="dxa"/>
          </w:tcPr>
          <w:p w:rsidR="00035248" w:rsidRDefault="00035248"/>
        </w:tc>
      </w:tr>
      <w:tr w:rsidR="000352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ФИНАНСЫ И ЭКОНОМИКА</w:t>
            </w:r>
          </w:p>
        </w:tc>
      </w:tr>
      <w:tr w:rsidR="000352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352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35248" w:rsidRDefault="000352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035248"/>
        </w:tc>
      </w:tr>
      <w:tr w:rsidR="00035248" w:rsidRPr="001075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СПЕЦИАЛИСТ ПО СТРАТЕГИЧЕСКОМУ И ТАКТИЧЕСКОМУ ПЛАНИРОВАНИЮ И ОРГАНИЗАЦИИ ПРОИЗВОДСТВА</w:t>
            </w:r>
          </w:p>
        </w:tc>
      </w:tr>
      <w:tr w:rsidR="00035248" w:rsidRPr="001075E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35248" w:rsidRPr="001075EF" w:rsidRDefault="0003524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035248">
            <w:pPr>
              <w:rPr>
                <w:lang w:val="ru-RU"/>
              </w:rPr>
            </w:pPr>
          </w:p>
        </w:tc>
      </w:tr>
      <w:tr w:rsidR="00035248" w:rsidRPr="001075EF">
        <w:trPr>
          <w:trHeight w:hRule="exact" w:val="124"/>
        </w:trPr>
        <w:tc>
          <w:tcPr>
            <w:tcW w:w="143" w:type="dxa"/>
          </w:tcPr>
          <w:p w:rsidR="00035248" w:rsidRPr="001075EF" w:rsidRDefault="00035248">
            <w:pPr>
              <w:rPr>
                <w:lang w:val="ru-RU"/>
              </w:rPr>
            </w:pPr>
          </w:p>
        </w:tc>
        <w:tc>
          <w:tcPr>
            <w:tcW w:w="285" w:type="dxa"/>
          </w:tcPr>
          <w:p w:rsidR="00035248" w:rsidRPr="001075EF" w:rsidRDefault="00035248">
            <w:pPr>
              <w:rPr>
                <w:lang w:val="ru-RU"/>
              </w:rPr>
            </w:pPr>
          </w:p>
        </w:tc>
        <w:tc>
          <w:tcPr>
            <w:tcW w:w="710" w:type="dxa"/>
          </w:tcPr>
          <w:p w:rsidR="00035248" w:rsidRPr="001075EF" w:rsidRDefault="00035248">
            <w:pPr>
              <w:rPr>
                <w:lang w:val="ru-RU"/>
              </w:rPr>
            </w:pPr>
          </w:p>
        </w:tc>
        <w:tc>
          <w:tcPr>
            <w:tcW w:w="1419" w:type="dxa"/>
          </w:tcPr>
          <w:p w:rsidR="00035248" w:rsidRPr="001075EF" w:rsidRDefault="00035248">
            <w:pPr>
              <w:rPr>
                <w:lang w:val="ru-RU"/>
              </w:rPr>
            </w:pPr>
          </w:p>
        </w:tc>
        <w:tc>
          <w:tcPr>
            <w:tcW w:w="1419" w:type="dxa"/>
          </w:tcPr>
          <w:p w:rsidR="00035248" w:rsidRPr="001075EF" w:rsidRDefault="00035248">
            <w:pPr>
              <w:rPr>
                <w:lang w:val="ru-RU"/>
              </w:rPr>
            </w:pPr>
          </w:p>
        </w:tc>
        <w:tc>
          <w:tcPr>
            <w:tcW w:w="851" w:type="dxa"/>
          </w:tcPr>
          <w:p w:rsidR="00035248" w:rsidRPr="001075EF" w:rsidRDefault="00035248">
            <w:pPr>
              <w:rPr>
                <w:lang w:val="ru-RU"/>
              </w:rPr>
            </w:pPr>
          </w:p>
        </w:tc>
        <w:tc>
          <w:tcPr>
            <w:tcW w:w="285" w:type="dxa"/>
          </w:tcPr>
          <w:p w:rsidR="00035248" w:rsidRPr="001075EF" w:rsidRDefault="00035248">
            <w:pPr>
              <w:rPr>
                <w:lang w:val="ru-RU"/>
              </w:rPr>
            </w:pPr>
          </w:p>
        </w:tc>
        <w:tc>
          <w:tcPr>
            <w:tcW w:w="1277" w:type="dxa"/>
          </w:tcPr>
          <w:p w:rsidR="00035248" w:rsidRPr="001075EF" w:rsidRDefault="00035248">
            <w:pPr>
              <w:rPr>
                <w:lang w:val="ru-RU"/>
              </w:rPr>
            </w:pPr>
          </w:p>
        </w:tc>
        <w:tc>
          <w:tcPr>
            <w:tcW w:w="993" w:type="dxa"/>
          </w:tcPr>
          <w:p w:rsidR="00035248" w:rsidRPr="001075EF" w:rsidRDefault="00035248">
            <w:pPr>
              <w:rPr>
                <w:lang w:val="ru-RU"/>
              </w:rPr>
            </w:pPr>
          </w:p>
        </w:tc>
        <w:tc>
          <w:tcPr>
            <w:tcW w:w="2836" w:type="dxa"/>
          </w:tcPr>
          <w:p w:rsidR="00035248" w:rsidRPr="001075EF" w:rsidRDefault="00035248">
            <w:pPr>
              <w:rPr>
                <w:lang w:val="ru-RU"/>
              </w:rPr>
            </w:pPr>
          </w:p>
        </w:tc>
      </w:tr>
      <w:tr w:rsidR="00035248" w:rsidRPr="001075EF">
        <w:trPr>
          <w:trHeight w:hRule="exact" w:val="277"/>
        </w:trPr>
        <w:tc>
          <w:tcPr>
            <w:tcW w:w="5118" w:type="dxa"/>
            <w:gridSpan w:val="7"/>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 научно- исследовательский</w:t>
            </w:r>
          </w:p>
        </w:tc>
      </w:tr>
      <w:tr w:rsidR="00035248" w:rsidRPr="001075EF">
        <w:trPr>
          <w:trHeight w:hRule="exact" w:val="848"/>
        </w:trPr>
        <w:tc>
          <w:tcPr>
            <w:tcW w:w="143" w:type="dxa"/>
          </w:tcPr>
          <w:p w:rsidR="00035248" w:rsidRPr="001075EF" w:rsidRDefault="00035248">
            <w:pPr>
              <w:rPr>
                <w:lang w:val="ru-RU"/>
              </w:rPr>
            </w:pPr>
          </w:p>
        </w:tc>
        <w:tc>
          <w:tcPr>
            <w:tcW w:w="285" w:type="dxa"/>
          </w:tcPr>
          <w:p w:rsidR="00035248" w:rsidRPr="001075EF" w:rsidRDefault="00035248">
            <w:pPr>
              <w:rPr>
                <w:lang w:val="ru-RU"/>
              </w:rPr>
            </w:pPr>
          </w:p>
        </w:tc>
        <w:tc>
          <w:tcPr>
            <w:tcW w:w="710" w:type="dxa"/>
          </w:tcPr>
          <w:p w:rsidR="00035248" w:rsidRPr="001075EF" w:rsidRDefault="00035248">
            <w:pPr>
              <w:rPr>
                <w:lang w:val="ru-RU"/>
              </w:rPr>
            </w:pPr>
          </w:p>
        </w:tc>
        <w:tc>
          <w:tcPr>
            <w:tcW w:w="1419" w:type="dxa"/>
          </w:tcPr>
          <w:p w:rsidR="00035248" w:rsidRPr="001075EF" w:rsidRDefault="00035248">
            <w:pPr>
              <w:rPr>
                <w:lang w:val="ru-RU"/>
              </w:rPr>
            </w:pPr>
          </w:p>
        </w:tc>
        <w:tc>
          <w:tcPr>
            <w:tcW w:w="1419" w:type="dxa"/>
          </w:tcPr>
          <w:p w:rsidR="00035248" w:rsidRPr="001075EF" w:rsidRDefault="00035248">
            <w:pPr>
              <w:rPr>
                <w:lang w:val="ru-RU"/>
              </w:rPr>
            </w:pPr>
          </w:p>
        </w:tc>
        <w:tc>
          <w:tcPr>
            <w:tcW w:w="851" w:type="dxa"/>
          </w:tcPr>
          <w:p w:rsidR="00035248" w:rsidRPr="001075EF" w:rsidRDefault="00035248">
            <w:pPr>
              <w:rPr>
                <w:lang w:val="ru-RU"/>
              </w:rPr>
            </w:pPr>
          </w:p>
        </w:tc>
        <w:tc>
          <w:tcPr>
            <w:tcW w:w="285" w:type="dxa"/>
          </w:tcPr>
          <w:p w:rsidR="00035248" w:rsidRPr="001075EF" w:rsidRDefault="00035248">
            <w:pPr>
              <w:rPr>
                <w:lang w:val="ru-RU"/>
              </w:rPr>
            </w:pPr>
          </w:p>
        </w:tc>
        <w:tc>
          <w:tcPr>
            <w:tcW w:w="5118" w:type="dxa"/>
            <w:gridSpan w:val="3"/>
            <w:vMerge/>
            <w:shd w:val="clear" w:color="000000" w:fill="FFFFFF"/>
            <w:tcMar>
              <w:left w:w="34" w:type="dxa"/>
              <w:right w:w="34" w:type="dxa"/>
            </w:tcMar>
          </w:tcPr>
          <w:p w:rsidR="00035248" w:rsidRPr="001075EF" w:rsidRDefault="00035248">
            <w:pPr>
              <w:rPr>
                <w:lang w:val="ru-RU"/>
              </w:rPr>
            </w:pPr>
          </w:p>
        </w:tc>
      </w:tr>
      <w:tr w:rsidR="00035248" w:rsidRPr="001075EF">
        <w:trPr>
          <w:trHeight w:hRule="exact" w:val="1283"/>
        </w:trPr>
        <w:tc>
          <w:tcPr>
            <w:tcW w:w="143" w:type="dxa"/>
          </w:tcPr>
          <w:p w:rsidR="00035248" w:rsidRPr="001075EF" w:rsidRDefault="00035248">
            <w:pPr>
              <w:rPr>
                <w:lang w:val="ru-RU"/>
              </w:rPr>
            </w:pPr>
          </w:p>
        </w:tc>
        <w:tc>
          <w:tcPr>
            <w:tcW w:w="285" w:type="dxa"/>
          </w:tcPr>
          <w:p w:rsidR="00035248" w:rsidRPr="001075EF" w:rsidRDefault="00035248">
            <w:pPr>
              <w:rPr>
                <w:lang w:val="ru-RU"/>
              </w:rPr>
            </w:pPr>
          </w:p>
        </w:tc>
        <w:tc>
          <w:tcPr>
            <w:tcW w:w="710" w:type="dxa"/>
          </w:tcPr>
          <w:p w:rsidR="00035248" w:rsidRPr="001075EF" w:rsidRDefault="00035248">
            <w:pPr>
              <w:rPr>
                <w:lang w:val="ru-RU"/>
              </w:rPr>
            </w:pPr>
          </w:p>
        </w:tc>
        <w:tc>
          <w:tcPr>
            <w:tcW w:w="1419" w:type="dxa"/>
          </w:tcPr>
          <w:p w:rsidR="00035248" w:rsidRPr="001075EF" w:rsidRDefault="00035248">
            <w:pPr>
              <w:rPr>
                <w:lang w:val="ru-RU"/>
              </w:rPr>
            </w:pPr>
          </w:p>
        </w:tc>
        <w:tc>
          <w:tcPr>
            <w:tcW w:w="1419" w:type="dxa"/>
          </w:tcPr>
          <w:p w:rsidR="00035248" w:rsidRPr="001075EF" w:rsidRDefault="00035248">
            <w:pPr>
              <w:rPr>
                <w:lang w:val="ru-RU"/>
              </w:rPr>
            </w:pPr>
          </w:p>
        </w:tc>
        <w:tc>
          <w:tcPr>
            <w:tcW w:w="851" w:type="dxa"/>
          </w:tcPr>
          <w:p w:rsidR="00035248" w:rsidRPr="001075EF" w:rsidRDefault="00035248">
            <w:pPr>
              <w:rPr>
                <w:lang w:val="ru-RU"/>
              </w:rPr>
            </w:pPr>
          </w:p>
        </w:tc>
        <w:tc>
          <w:tcPr>
            <w:tcW w:w="285" w:type="dxa"/>
          </w:tcPr>
          <w:p w:rsidR="00035248" w:rsidRPr="001075EF" w:rsidRDefault="00035248">
            <w:pPr>
              <w:rPr>
                <w:lang w:val="ru-RU"/>
              </w:rPr>
            </w:pPr>
          </w:p>
        </w:tc>
        <w:tc>
          <w:tcPr>
            <w:tcW w:w="1277" w:type="dxa"/>
          </w:tcPr>
          <w:p w:rsidR="00035248" w:rsidRPr="001075EF" w:rsidRDefault="00035248">
            <w:pPr>
              <w:rPr>
                <w:lang w:val="ru-RU"/>
              </w:rPr>
            </w:pPr>
          </w:p>
        </w:tc>
        <w:tc>
          <w:tcPr>
            <w:tcW w:w="993" w:type="dxa"/>
          </w:tcPr>
          <w:p w:rsidR="00035248" w:rsidRPr="001075EF" w:rsidRDefault="00035248">
            <w:pPr>
              <w:rPr>
                <w:lang w:val="ru-RU"/>
              </w:rPr>
            </w:pPr>
          </w:p>
        </w:tc>
        <w:tc>
          <w:tcPr>
            <w:tcW w:w="2836" w:type="dxa"/>
          </w:tcPr>
          <w:p w:rsidR="00035248" w:rsidRPr="001075EF" w:rsidRDefault="00035248">
            <w:pPr>
              <w:rPr>
                <w:lang w:val="ru-RU"/>
              </w:rPr>
            </w:pPr>
          </w:p>
        </w:tc>
      </w:tr>
      <w:tr w:rsidR="00035248">
        <w:trPr>
          <w:trHeight w:hRule="exact" w:val="277"/>
        </w:trPr>
        <w:tc>
          <w:tcPr>
            <w:tcW w:w="143" w:type="dxa"/>
          </w:tcPr>
          <w:p w:rsidR="00035248" w:rsidRPr="001075EF" w:rsidRDefault="00035248">
            <w:pPr>
              <w:rPr>
                <w:lang w:val="ru-RU"/>
              </w:rPr>
            </w:pPr>
          </w:p>
        </w:tc>
        <w:tc>
          <w:tcPr>
            <w:tcW w:w="10079" w:type="dxa"/>
            <w:gridSpan w:val="9"/>
            <w:vMerge w:val="restart"/>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35248">
        <w:trPr>
          <w:trHeight w:hRule="exact" w:val="138"/>
        </w:trPr>
        <w:tc>
          <w:tcPr>
            <w:tcW w:w="143" w:type="dxa"/>
          </w:tcPr>
          <w:p w:rsidR="00035248" w:rsidRDefault="00035248"/>
        </w:tc>
        <w:tc>
          <w:tcPr>
            <w:tcW w:w="10079" w:type="dxa"/>
            <w:gridSpan w:val="9"/>
            <w:vMerge/>
            <w:shd w:val="clear" w:color="000000" w:fill="FFFFFF"/>
            <w:tcMar>
              <w:left w:w="34" w:type="dxa"/>
              <w:right w:w="34" w:type="dxa"/>
            </w:tcMar>
          </w:tcPr>
          <w:p w:rsidR="00035248" w:rsidRDefault="00035248"/>
        </w:tc>
      </w:tr>
      <w:tr w:rsidR="00035248">
        <w:trPr>
          <w:trHeight w:hRule="exact" w:val="1666"/>
        </w:trPr>
        <w:tc>
          <w:tcPr>
            <w:tcW w:w="143" w:type="dxa"/>
          </w:tcPr>
          <w:p w:rsidR="00035248" w:rsidRDefault="00035248"/>
        </w:tc>
        <w:tc>
          <w:tcPr>
            <w:tcW w:w="10079" w:type="dxa"/>
            <w:gridSpan w:val="9"/>
            <w:shd w:val="clear" w:color="000000" w:fill="FFFFFF"/>
            <w:tcMar>
              <w:left w:w="34" w:type="dxa"/>
              <w:right w:w="34" w:type="dxa"/>
            </w:tcMar>
          </w:tcPr>
          <w:p w:rsidR="00035248" w:rsidRPr="001075EF" w:rsidRDefault="001075EF">
            <w:pPr>
              <w:spacing w:after="0" w:line="240" w:lineRule="auto"/>
              <w:jc w:val="center"/>
              <w:rPr>
                <w:sz w:val="24"/>
                <w:szCs w:val="24"/>
                <w:lang w:val="ru-RU"/>
              </w:rPr>
            </w:pPr>
            <w:r w:rsidRPr="001075EF">
              <w:rPr>
                <w:rFonts w:ascii="Times New Roman" w:hAnsi="Times New Roman" w:cs="Times New Roman"/>
                <w:color w:val="000000"/>
                <w:sz w:val="24"/>
                <w:szCs w:val="24"/>
                <w:lang w:val="ru-RU"/>
              </w:rPr>
              <w:t>очной формы обучения 2022 года набора</w:t>
            </w:r>
          </w:p>
          <w:p w:rsidR="00035248" w:rsidRPr="001075EF" w:rsidRDefault="00035248">
            <w:pPr>
              <w:spacing w:after="0" w:line="240" w:lineRule="auto"/>
              <w:jc w:val="center"/>
              <w:rPr>
                <w:sz w:val="24"/>
                <w:szCs w:val="24"/>
                <w:lang w:val="ru-RU"/>
              </w:rPr>
            </w:pPr>
          </w:p>
          <w:p w:rsidR="00035248" w:rsidRPr="001075EF" w:rsidRDefault="001075EF">
            <w:pPr>
              <w:spacing w:after="0" w:line="240" w:lineRule="auto"/>
              <w:jc w:val="center"/>
              <w:rPr>
                <w:sz w:val="24"/>
                <w:szCs w:val="24"/>
                <w:lang w:val="ru-RU"/>
              </w:rPr>
            </w:pPr>
            <w:r w:rsidRPr="001075EF">
              <w:rPr>
                <w:rFonts w:ascii="Times New Roman" w:hAnsi="Times New Roman" w:cs="Times New Roman"/>
                <w:color w:val="000000"/>
                <w:sz w:val="24"/>
                <w:szCs w:val="24"/>
                <w:lang w:val="ru-RU"/>
              </w:rPr>
              <w:t>на 2022-2023 учебный год</w:t>
            </w:r>
          </w:p>
          <w:p w:rsidR="00035248" w:rsidRPr="001075EF" w:rsidRDefault="00035248">
            <w:pPr>
              <w:spacing w:after="0" w:line="240" w:lineRule="auto"/>
              <w:jc w:val="center"/>
              <w:rPr>
                <w:sz w:val="24"/>
                <w:szCs w:val="24"/>
                <w:lang w:val="ru-RU"/>
              </w:rPr>
            </w:pPr>
          </w:p>
          <w:p w:rsidR="00035248" w:rsidRDefault="001075EF">
            <w:pPr>
              <w:spacing w:after="0" w:line="240" w:lineRule="auto"/>
              <w:jc w:val="center"/>
              <w:rPr>
                <w:sz w:val="24"/>
                <w:szCs w:val="24"/>
              </w:rPr>
            </w:pPr>
            <w:r>
              <w:rPr>
                <w:rFonts w:ascii="Times New Roman" w:hAnsi="Times New Roman" w:cs="Times New Roman"/>
                <w:color w:val="000000"/>
                <w:sz w:val="24"/>
                <w:szCs w:val="24"/>
              </w:rPr>
              <w:t>Омск, 2022</w:t>
            </w:r>
          </w:p>
        </w:tc>
      </w:tr>
    </w:tbl>
    <w:p w:rsidR="00035248" w:rsidRDefault="001075E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35248">
        <w:trPr>
          <w:trHeight w:hRule="exact" w:val="2222"/>
        </w:trPr>
        <w:tc>
          <w:tcPr>
            <w:tcW w:w="10788" w:type="dxa"/>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lastRenderedPageBreak/>
              <w:t>Составитель:</w:t>
            </w:r>
          </w:p>
          <w:p w:rsidR="00035248" w:rsidRPr="001075EF" w:rsidRDefault="00035248">
            <w:pPr>
              <w:spacing w:after="0" w:line="240" w:lineRule="auto"/>
              <w:rPr>
                <w:sz w:val="24"/>
                <w:szCs w:val="24"/>
                <w:lang w:val="ru-RU"/>
              </w:rPr>
            </w:pPr>
          </w:p>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к.э.н., доцент _________________ /Сергиенко О.В./</w:t>
            </w:r>
          </w:p>
          <w:p w:rsidR="00035248" w:rsidRPr="001075EF" w:rsidRDefault="00035248">
            <w:pPr>
              <w:spacing w:after="0" w:line="240" w:lineRule="auto"/>
              <w:rPr>
                <w:sz w:val="24"/>
                <w:szCs w:val="24"/>
                <w:lang w:val="ru-RU"/>
              </w:rPr>
            </w:pPr>
          </w:p>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035248" w:rsidRDefault="001075EF">
            <w:pPr>
              <w:spacing w:after="0" w:line="240" w:lineRule="auto"/>
              <w:rPr>
                <w:sz w:val="24"/>
                <w:szCs w:val="24"/>
              </w:rPr>
            </w:pPr>
            <w:r>
              <w:rPr>
                <w:rFonts w:ascii="Times New Roman" w:hAnsi="Times New Roman" w:cs="Times New Roman"/>
                <w:color w:val="000000"/>
                <w:sz w:val="24"/>
                <w:szCs w:val="24"/>
              </w:rPr>
              <w:t>Протокол от 25.03.2022 г.  №8</w:t>
            </w:r>
          </w:p>
        </w:tc>
      </w:tr>
      <w:tr w:rsidR="00035248" w:rsidRPr="001075EF">
        <w:trPr>
          <w:trHeight w:hRule="exact" w:val="277"/>
        </w:trPr>
        <w:tc>
          <w:tcPr>
            <w:tcW w:w="10788" w:type="dxa"/>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Зав. кафедрой,  _________________ /Сергиенко О.В./</w:t>
            </w:r>
          </w:p>
        </w:tc>
      </w:tr>
    </w:tbl>
    <w:p w:rsidR="00035248" w:rsidRPr="001075EF" w:rsidRDefault="001075EF">
      <w:pPr>
        <w:rPr>
          <w:sz w:val="0"/>
          <w:szCs w:val="0"/>
          <w:lang w:val="ru-RU"/>
        </w:rPr>
      </w:pPr>
      <w:r w:rsidRPr="001075E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35248">
        <w:trPr>
          <w:trHeight w:hRule="exact" w:val="277"/>
        </w:trPr>
        <w:tc>
          <w:tcPr>
            <w:tcW w:w="9654" w:type="dxa"/>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35248">
        <w:trPr>
          <w:trHeight w:hRule="exact" w:val="555"/>
        </w:trPr>
        <w:tc>
          <w:tcPr>
            <w:tcW w:w="9640" w:type="dxa"/>
          </w:tcPr>
          <w:p w:rsidR="00035248" w:rsidRDefault="00035248"/>
        </w:tc>
      </w:tr>
      <w:tr w:rsidR="00035248">
        <w:trPr>
          <w:trHeight w:hRule="exact" w:val="8751"/>
        </w:trPr>
        <w:tc>
          <w:tcPr>
            <w:tcW w:w="9654" w:type="dxa"/>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1     Наименование дисциплины</w:t>
            </w:r>
          </w:p>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9     Методические указания для обучающихся по освоению дисциплины</w:t>
            </w:r>
          </w:p>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35248" w:rsidRDefault="001075E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35248" w:rsidRDefault="001075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248" w:rsidRPr="001075EF">
        <w:trPr>
          <w:trHeight w:hRule="exact" w:val="277"/>
        </w:trPr>
        <w:tc>
          <w:tcPr>
            <w:tcW w:w="9654" w:type="dxa"/>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35248" w:rsidRPr="001075EF">
        <w:trPr>
          <w:trHeight w:hRule="exact" w:val="15113"/>
        </w:trPr>
        <w:tc>
          <w:tcPr>
            <w:tcW w:w="9654" w:type="dxa"/>
            <w:shd w:val="clear" w:color="000000" w:fill="FFFFFF"/>
            <w:tcMar>
              <w:left w:w="34" w:type="dxa"/>
              <w:right w:w="34" w:type="dxa"/>
            </w:tcMar>
          </w:tcPr>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1075EF">
              <w:rPr>
                <w:rFonts w:ascii="Times New Roman" w:hAnsi="Times New Roman" w:cs="Times New Roman"/>
                <w:color w:val="000000"/>
                <w:sz w:val="24"/>
                <w:szCs w:val="24"/>
                <w:lang w:val="ru-RU"/>
              </w:rPr>
              <w:t>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разработки и принятия управленческих решений» в течение 2022/2023 учебного года:</w:t>
            </w:r>
          </w:p>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035248" w:rsidRPr="001075EF" w:rsidRDefault="001075EF">
      <w:pPr>
        <w:rPr>
          <w:sz w:val="0"/>
          <w:szCs w:val="0"/>
          <w:lang w:val="ru-RU"/>
        </w:rPr>
      </w:pPr>
      <w:r w:rsidRPr="001075E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35248">
        <w:trPr>
          <w:trHeight w:hRule="exact" w:val="285"/>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035248">
        <w:trPr>
          <w:trHeight w:hRule="exact" w:val="138"/>
        </w:trPr>
        <w:tc>
          <w:tcPr>
            <w:tcW w:w="9640" w:type="dxa"/>
          </w:tcPr>
          <w:p w:rsidR="00035248" w:rsidRDefault="00035248"/>
        </w:tc>
      </w:tr>
      <w:tr w:rsidR="00035248" w:rsidRPr="001075EF">
        <w:trPr>
          <w:trHeight w:hRule="exact" w:val="1396"/>
        </w:trPr>
        <w:tc>
          <w:tcPr>
            <w:tcW w:w="9654" w:type="dxa"/>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b/>
                <w:color w:val="000000"/>
                <w:sz w:val="24"/>
                <w:szCs w:val="24"/>
                <w:lang w:val="ru-RU"/>
              </w:rPr>
              <w:t>1. Наименование дисциплины: Б1.О.08.06 «Современные технологии разработки и принятия управленческих решений».</w:t>
            </w:r>
          </w:p>
          <w:p w:rsidR="00035248" w:rsidRPr="001075EF" w:rsidRDefault="001075EF">
            <w:pPr>
              <w:spacing w:after="0" w:line="240" w:lineRule="auto"/>
              <w:rPr>
                <w:sz w:val="24"/>
                <w:szCs w:val="24"/>
                <w:lang w:val="ru-RU"/>
              </w:rPr>
            </w:pPr>
            <w:r w:rsidRPr="001075E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35248" w:rsidRPr="001075EF">
        <w:trPr>
          <w:trHeight w:hRule="exact" w:val="138"/>
        </w:trPr>
        <w:tc>
          <w:tcPr>
            <w:tcW w:w="9640" w:type="dxa"/>
          </w:tcPr>
          <w:p w:rsidR="00035248" w:rsidRPr="001075EF" w:rsidRDefault="00035248">
            <w:pPr>
              <w:rPr>
                <w:lang w:val="ru-RU"/>
              </w:rPr>
            </w:pPr>
          </w:p>
        </w:tc>
      </w:tr>
      <w:tr w:rsidR="00035248" w:rsidRPr="001075EF">
        <w:trPr>
          <w:trHeight w:hRule="exact" w:val="3530"/>
        </w:trPr>
        <w:tc>
          <w:tcPr>
            <w:tcW w:w="9654" w:type="dxa"/>
            <w:shd w:val="clear" w:color="000000" w:fill="FFFFFF"/>
            <w:tcMar>
              <w:left w:w="34" w:type="dxa"/>
              <w:right w:w="34" w:type="dxa"/>
            </w:tcMar>
          </w:tcPr>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1075EF">
              <w:rPr>
                <w:rFonts w:ascii="Times New Roman" w:hAnsi="Times New Roman" w:cs="Times New Roman"/>
                <w:color w:val="000000"/>
                <w:sz w:val="24"/>
                <w:szCs w:val="24"/>
                <w:lang w:val="ru-RU"/>
              </w:rPr>
              <w:t>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t>Процесс изучения дисциплины «Современные технологии разработки и принятия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35248" w:rsidRPr="001075E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b/>
                <w:color w:val="000000"/>
                <w:sz w:val="24"/>
                <w:szCs w:val="24"/>
                <w:lang w:val="ru-RU"/>
              </w:rPr>
              <w:t>Код компетенции: ОПК-3</w:t>
            </w:r>
          </w:p>
          <w:p w:rsidR="00035248" w:rsidRPr="001075EF" w:rsidRDefault="001075EF">
            <w:pPr>
              <w:spacing w:after="0" w:line="240" w:lineRule="auto"/>
              <w:rPr>
                <w:sz w:val="24"/>
                <w:szCs w:val="24"/>
                <w:lang w:val="ru-RU"/>
              </w:rPr>
            </w:pPr>
            <w:r w:rsidRPr="001075EF">
              <w:rPr>
                <w:rFonts w:ascii="Times New Roman" w:hAnsi="Times New Roman" w:cs="Times New Roman"/>
                <w:b/>
                <w:color w:val="000000"/>
                <w:sz w:val="24"/>
                <w:szCs w:val="24"/>
                <w:lang w:val="ru-RU"/>
              </w:rPr>
              <w:t>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tc>
      </w:tr>
      <w:tr w:rsidR="00035248">
        <w:trPr>
          <w:trHeight w:hRule="exact" w:val="585"/>
        </w:trPr>
        <w:tc>
          <w:tcPr>
            <w:tcW w:w="9654" w:type="dxa"/>
            <w:shd w:val="clear" w:color="000000" w:fill="FFFFFF"/>
            <w:tcMar>
              <w:left w:w="34" w:type="dxa"/>
              <w:right w:w="34" w:type="dxa"/>
            </w:tcMar>
          </w:tcPr>
          <w:p w:rsidR="00035248" w:rsidRPr="001075EF" w:rsidRDefault="00035248">
            <w:pPr>
              <w:spacing w:after="0" w:line="240" w:lineRule="auto"/>
              <w:rPr>
                <w:sz w:val="24"/>
                <w:szCs w:val="24"/>
                <w:lang w:val="ru-RU"/>
              </w:rPr>
            </w:pPr>
          </w:p>
          <w:p w:rsidR="00035248" w:rsidRDefault="001075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5248" w:rsidRPr="00107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ОПК-3.1 знать методы принятия обоснованных организационно – управленческих решений</w:t>
            </w:r>
          </w:p>
        </w:tc>
      </w:tr>
      <w:tr w:rsidR="00035248" w:rsidRPr="00107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ОПК-3.2 уметь оценивать операционную и организационную эффективность и социальную значимость принимаемых организационно – управленческих решений</w:t>
            </w:r>
          </w:p>
        </w:tc>
      </w:tr>
      <w:tr w:rsidR="00035248" w:rsidRPr="00107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ОПК-3.3 владеть приемами реализации организационно – управленческих решений в условиях сложной (в том числе кросс – культурной) динамичной среды</w:t>
            </w:r>
          </w:p>
        </w:tc>
      </w:tr>
      <w:tr w:rsidR="00035248" w:rsidRPr="001075EF">
        <w:trPr>
          <w:trHeight w:hRule="exact" w:val="277"/>
        </w:trPr>
        <w:tc>
          <w:tcPr>
            <w:tcW w:w="9640" w:type="dxa"/>
          </w:tcPr>
          <w:p w:rsidR="00035248" w:rsidRPr="001075EF" w:rsidRDefault="00035248">
            <w:pPr>
              <w:rPr>
                <w:lang w:val="ru-RU"/>
              </w:rPr>
            </w:pPr>
          </w:p>
        </w:tc>
      </w:tr>
      <w:tr w:rsidR="00035248" w:rsidRPr="001075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b/>
                <w:color w:val="000000"/>
                <w:sz w:val="24"/>
                <w:szCs w:val="24"/>
                <w:lang w:val="ru-RU"/>
              </w:rPr>
              <w:t>Код компетенции: ПК-4</w:t>
            </w:r>
          </w:p>
          <w:p w:rsidR="00035248" w:rsidRPr="001075EF" w:rsidRDefault="001075EF">
            <w:pPr>
              <w:spacing w:after="0" w:line="240" w:lineRule="auto"/>
              <w:rPr>
                <w:sz w:val="24"/>
                <w:szCs w:val="24"/>
                <w:lang w:val="ru-RU"/>
              </w:rPr>
            </w:pPr>
            <w:r w:rsidRPr="001075EF">
              <w:rPr>
                <w:rFonts w:ascii="Times New Roman" w:hAnsi="Times New Roman" w:cs="Times New Roman"/>
                <w:b/>
                <w:color w:val="000000"/>
                <w:sz w:val="24"/>
                <w:szCs w:val="24"/>
                <w:lang w:val="ru-RU"/>
              </w:rPr>
              <w:t>Способен к стратегическому управлению процессами планирования и организации производства на уровне промышленной организации</w:t>
            </w:r>
          </w:p>
        </w:tc>
      </w:tr>
      <w:tr w:rsidR="00035248">
        <w:trPr>
          <w:trHeight w:hRule="exact" w:val="585"/>
        </w:trPr>
        <w:tc>
          <w:tcPr>
            <w:tcW w:w="9654" w:type="dxa"/>
            <w:shd w:val="clear" w:color="000000" w:fill="FFFFFF"/>
            <w:tcMar>
              <w:left w:w="34" w:type="dxa"/>
              <w:right w:w="34" w:type="dxa"/>
            </w:tcMar>
          </w:tcPr>
          <w:p w:rsidR="00035248" w:rsidRPr="001075EF" w:rsidRDefault="00035248">
            <w:pPr>
              <w:spacing w:after="0" w:line="240" w:lineRule="auto"/>
              <w:rPr>
                <w:sz w:val="24"/>
                <w:szCs w:val="24"/>
                <w:lang w:val="ru-RU"/>
              </w:rPr>
            </w:pPr>
          </w:p>
          <w:p w:rsidR="00035248" w:rsidRDefault="001075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5248" w:rsidRPr="001075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ПК-4.2 знать  базовые идеи, подходы, методы и результаты прикладной статистики, экспертных оценок, теории принятия решений и экономико-математического моделирования</w:t>
            </w:r>
          </w:p>
        </w:tc>
      </w:tr>
      <w:tr w:rsidR="00035248" w:rsidRPr="001075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ПК-4.21 уметь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 позволяющих управлять жизненным циклом продукции</w:t>
            </w:r>
          </w:p>
        </w:tc>
      </w:tr>
      <w:tr w:rsidR="00035248" w:rsidRPr="001075E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ПК-4.30 владеть навыками  организации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продук-ции, потребностей организации в производственных ресурсах и производственных мощностях</w:t>
            </w:r>
          </w:p>
        </w:tc>
      </w:tr>
      <w:tr w:rsidR="00035248" w:rsidRPr="001075EF">
        <w:trPr>
          <w:trHeight w:hRule="exact" w:val="416"/>
        </w:trPr>
        <w:tc>
          <w:tcPr>
            <w:tcW w:w="9640" w:type="dxa"/>
          </w:tcPr>
          <w:p w:rsidR="00035248" w:rsidRPr="001075EF" w:rsidRDefault="00035248">
            <w:pPr>
              <w:rPr>
                <w:lang w:val="ru-RU"/>
              </w:rPr>
            </w:pPr>
          </w:p>
        </w:tc>
      </w:tr>
      <w:tr w:rsidR="00035248" w:rsidRPr="001075EF">
        <w:trPr>
          <w:trHeight w:hRule="exact" w:val="304"/>
        </w:trPr>
        <w:tc>
          <w:tcPr>
            <w:tcW w:w="9654" w:type="dxa"/>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35248" w:rsidRPr="001075EF">
        <w:trPr>
          <w:trHeight w:hRule="exact" w:val="347"/>
        </w:trPr>
        <w:tc>
          <w:tcPr>
            <w:tcW w:w="9654" w:type="dxa"/>
            <w:shd w:val="clear" w:color="000000" w:fill="FFFFFF"/>
            <w:tcMar>
              <w:left w:w="34" w:type="dxa"/>
              <w:right w:w="34" w:type="dxa"/>
            </w:tcMar>
          </w:tcPr>
          <w:p w:rsidR="00035248" w:rsidRPr="001075EF" w:rsidRDefault="00035248">
            <w:pPr>
              <w:rPr>
                <w:lang w:val="ru-RU"/>
              </w:rPr>
            </w:pPr>
          </w:p>
        </w:tc>
      </w:tr>
    </w:tbl>
    <w:p w:rsidR="00035248" w:rsidRPr="001075EF" w:rsidRDefault="001075EF">
      <w:pPr>
        <w:rPr>
          <w:sz w:val="0"/>
          <w:szCs w:val="0"/>
          <w:lang w:val="ru-RU"/>
        </w:rPr>
      </w:pPr>
      <w:r w:rsidRPr="001075E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35248" w:rsidRPr="001075EF">
        <w:trPr>
          <w:trHeight w:hRule="exact" w:val="1366"/>
        </w:trPr>
        <w:tc>
          <w:tcPr>
            <w:tcW w:w="9654" w:type="dxa"/>
            <w:gridSpan w:val="7"/>
            <w:shd w:val="clear" w:color="000000" w:fill="FFFFFF"/>
            <w:tcMar>
              <w:left w:w="34" w:type="dxa"/>
              <w:right w:w="34" w:type="dxa"/>
            </w:tcMar>
          </w:tcPr>
          <w:p w:rsidR="00035248" w:rsidRPr="001075EF" w:rsidRDefault="001075EF">
            <w:pPr>
              <w:spacing w:after="0" w:line="240" w:lineRule="auto"/>
              <w:jc w:val="both"/>
              <w:rPr>
                <w:sz w:val="24"/>
                <w:szCs w:val="24"/>
                <w:lang w:val="ru-RU"/>
              </w:rPr>
            </w:pPr>
            <w:r w:rsidRPr="001075EF">
              <w:rPr>
                <w:rFonts w:ascii="Times New Roman" w:hAnsi="Times New Roman" w:cs="Times New Roman"/>
                <w:color w:val="000000"/>
                <w:sz w:val="24"/>
                <w:szCs w:val="24"/>
                <w:lang w:val="ru-RU"/>
              </w:rPr>
              <w:lastRenderedPageBreak/>
              <w:t>Дисциплина Б1.О.08.06 «Современные технологии разработки и принятия управленческих решений»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rsidR="00035248" w:rsidRPr="001075EF">
        <w:trPr>
          <w:trHeight w:hRule="exact" w:val="138"/>
        </w:trPr>
        <w:tc>
          <w:tcPr>
            <w:tcW w:w="3970" w:type="dxa"/>
          </w:tcPr>
          <w:p w:rsidR="00035248" w:rsidRPr="001075EF" w:rsidRDefault="00035248">
            <w:pPr>
              <w:rPr>
                <w:lang w:val="ru-RU"/>
              </w:rPr>
            </w:pPr>
          </w:p>
        </w:tc>
        <w:tc>
          <w:tcPr>
            <w:tcW w:w="1702" w:type="dxa"/>
          </w:tcPr>
          <w:p w:rsidR="00035248" w:rsidRPr="001075EF" w:rsidRDefault="00035248">
            <w:pPr>
              <w:rPr>
                <w:lang w:val="ru-RU"/>
              </w:rPr>
            </w:pPr>
          </w:p>
        </w:tc>
        <w:tc>
          <w:tcPr>
            <w:tcW w:w="1702" w:type="dxa"/>
          </w:tcPr>
          <w:p w:rsidR="00035248" w:rsidRPr="001075EF" w:rsidRDefault="00035248">
            <w:pPr>
              <w:rPr>
                <w:lang w:val="ru-RU"/>
              </w:rPr>
            </w:pPr>
          </w:p>
        </w:tc>
        <w:tc>
          <w:tcPr>
            <w:tcW w:w="426" w:type="dxa"/>
          </w:tcPr>
          <w:p w:rsidR="00035248" w:rsidRPr="001075EF" w:rsidRDefault="00035248">
            <w:pPr>
              <w:rPr>
                <w:lang w:val="ru-RU"/>
              </w:rPr>
            </w:pPr>
          </w:p>
        </w:tc>
        <w:tc>
          <w:tcPr>
            <w:tcW w:w="710" w:type="dxa"/>
          </w:tcPr>
          <w:p w:rsidR="00035248" w:rsidRPr="001075EF" w:rsidRDefault="00035248">
            <w:pPr>
              <w:rPr>
                <w:lang w:val="ru-RU"/>
              </w:rPr>
            </w:pPr>
          </w:p>
        </w:tc>
        <w:tc>
          <w:tcPr>
            <w:tcW w:w="143" w:type="dxa"/>
          </w:tcPr>
          <w:p w:rsidR="00035248" w:rsidRPr="001075EF" w:rsidRDefault="00035248">
            <w:pPr>
              <w:rPr>
                <w:lang w:val="ru-RU"/>
              </w:rPr>
            </w:pPr>
          </w:p>
        </w:tc>
        <w:tc>
          <w:tcPr>
            <w:tcW w:w="993" w:type="dxa"/>
          </w:tcPr>
          <w:p w:rsidR="00035248" w:rsidRPr="001075EF" w:rsidRDefault="00035248">
            <w:pPr>
              <w:rPr>
                <w:lang w:val="ru-RU"/>
              </w:rPr>
            </w:pPr>
          </w:p>
        </w:tc>
      </w:tr>
      <w:tr w:rsidR="00035248" w:rsidRPr="001075E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Default="001075E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Pr="001075EF" w:rsidRDefault="001075EF">
            <w:pPr>
              <w:spacing w:after="0" w:line="240" w:lineRule="auto"/>
              <w:jc w:val="center"/>
              <w:rPr>
                <w:sz w:val="24"/>
                <w:szCs w:val="24"/>
                <w:lang w:val="ru-RU"/>
              </w:rPr>
            </w:pPr>
            <w:r w:rsidRPr="001075EF">
              <w:rPr>
                <w:rFonts w:ascii="Times New Roman" w:hAnsi="Times New Roman" w:cs="Times New Roman"/>
                <w:color w:val="000000"/>
                <w:sz w:val="24"/>
                <w:szCs w:val="24"/>
                <w:lang w:val="ru-RU"/>
              </w:rPr>
              <w:t>Коды</w:t>
            </w:r>
          </w:p>
          <w:p w:rsidR="00035248" w:rsidRPr="001075EF" w:rsidRDefault="001075EF">
            <w:pPr>
              <w:spacing w:after="0" w:line="240" w:lineRule="auto"/>
              <w:jc w:val="center"/>
              <w:rPr>
                <w:sz w:val="24"/>
                <w:szCs w:val="24"/>
                <w:lang w:val="ru-RU"/>
              </w:rPr>
            </w:pPr>
            <w:r w:rsidRPr="001075EF">
              <w:rPr>
                <w:rFonts w:ascii="Times New Roman" w:hAnsi="Times New Roman" w:cs="Times New Roman"/>
                <w:color w:val="000000"/>
                <w:sz w:val="24"/>
                <w:szCs w:val="24"/>
                <w:lang w:val="ru-RU"/>
              </w:rPr>
              <w:t>форми-</w:t>
            </w:r>
          </w:p>
          <w:p w:rsidR="00035248" w:rsidRPr="001075EF" w:rsidRDefault="001075EF">
            <w:pPr>
              <w:spacing w:after="0" w:line="240" w:lineRule="auto"/>
              <w:jc w:val="center"/>
              <w:rPr>
                <w:sz w:val="24"/>
                <w:szCs w:val="24"/>
                <w:lang w:val="ru-RU"/>
              </w:rPr>
            </w:pPr>
            <w:r w:rsidRPr="001075EF">
              <w:rPr>
                <w:rFonts w:ascii="Times New Roman" w:hAnsi="Times New Roman" w:cs="Times New Roman"/>
                <w:color w:val="000000"/>
                <w:sz w:val="24"/>
                <w:szCs w:val="24"/>
                <w:lang w:val="ru-RU"/>
              </w:rPr>
              <w:t>руемых</w:t>
            </w:r>
          </w:p>
          <w:p w:rsidR="00035248" w:rsidRPr="001075EF" w:rsidRDefault="001075EF">
            <w:pPr>
              <w:spacing w:after="0" w:line="240" w:lineRule="auto"/>
              <w:jc w:val="center"/>
              <w:rPr>
                <w:sz w:val="24"/>
                <w:szCs w:val="24"/>
                <w:lang w:val="ru-RU"/>
              </w:rPr>
            </w:pPr>
            <w:r w:rsidRPr="001075EF">
              <w:rPr>
                <w:rFonts w:ascii="Times New Roman" w:hAnsi="Times New Roman" w:cs="Times New Roman"/>
                <w:color w:val="000000"/>
                <w:sz w:val="24"/>
                <w:szCs w:val="24"/>
                <w:lang w:val="ru-RU"/>
              </w:rPr>
              <w:t>компе-</w:t>
            </w:r>
          </w:p>
          <w:p w:rsidR="00035248" w:rsidRPr="001075EF" w:rsidRDefault="001075EF">
            <w:pPr>
              <w:spacing w:after="0" w:line="240" w:lineRule="auto"/>
              <w:jc w:val="center"/>
              <w:rPr>
                <w:sz w:val="24"/>
                <w:szCs w:val="24"/>
                <w:lang w:val="ru-RU"/>
              </w:rPr>
            </w:pPr>
            <w:r w:rsidRPr="001075EF">
              <w:rPr>
                <w:rFonts w:ascii="Times New Roman" w:hAnsi="Times New Roman" w:cs="Times New Roman"/>
                <w:color w:val="000000"/>
                <w:sz w:val="24"/>
                <w:szCs w:val="24"/>
                <w:lang w:val="ru-RU"/>
              </w:rPr>
              <w:t>тенций</w:t>
            </w:r>
          </w:p>
        </w:tc>
      </w:tr>
      <w:tr w:rsidR="000352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Default="001075E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Default="00035248"/>
        </w:tc>
      </w:tr>
      <w:tr w:rsidR="00035248" w:rsidRPr="001075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Pr="001075EF" w:rsidRDefault="001075EF">
            <w:pPr>
              <w:spacing w:after="0" w:line="240" w:lineRule="auto"/>
              <w:jc w:val="center"/>
              <w:rPr>
                <w:sz w:val="24"/>
                <w:szCs w:val="24"/>
                <w:lang w:val="ru-RU"/>
              </w:rPr>
            </w:pPr>
            <w:r w:rsidRPr="001075E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Pr="001075EF" w:rsidRDefault="001075EF">
            <w:pPr>
              <w:spacing w:after="0" w:line="240" w:lineRule="auto"/>
              <w:jc w:val="center"/>
              <w:rPr>
                <w:sz w:val="24"/>
                <w:szCs w:val="24"/>
                <w:lang w:val="ru-RU"/>
              </w:rPr>
            </w:pPr>
            <w:r w:rsidRPr="001075E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Pr="001075EF" w:rsidRDefault="00035248">
            <w:pPr>
              <w:rPr>
                <w:lang w:val="ru-RU"/>
              </w:rPr>
            </w:pPr>
          </w:p>
        </w:tc>
      </w:tr>
      <w:tr w:rsidR="0003524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Default="001075EF">
            <w:pPr>
              <w:spacing w:after="0" w:line="240" w:lineRule="auto"/>
              <w:jc w:val="center"/>
            </w:pPr>
            <w:r>
              <w:rPr>
                <w:rFonts w:ascii="Times New Roman" w:hAnsi="Times New Roman" w:cs="Times New Roman"/>
                <w:color w:val="000000"/>
              </w:rPr>
              <w:t>Успешное освоение программы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Pr="001075EF" w:rsidRDefault="001075EF">
            <w:pPr>
              <w:spacing w:after="0" w:line="240" w:lineRule="auto"/>
              <w:jc w:val="center"/>
              <w:rPr>
                <w:lang w:val="ru-RU"/>
              </w:rPr>
            </w:pPr>
            <w:r w:rsidRPr="001075EF">
              <w:rPr>
                <w:rFonts w:ascii="Times New Roman" w:hAnsi="Times New Roman" w:cs="Times New Roman"/>
                <w:color w:val="000000"/>
                <w:lang w:val="ru-RU"/>
              </w:rPr>
              <w:t>Современные стратегии и структуры управления инновациями</w:t>
            </w:r>
          </w:p>
          <w:p w:rsidR="00035248" w:rsidRDefault="001075EF">
            <w:pPr>
              <w:spacing w:after="0" w:line="240" w:lineRule="auto"/>
              <w:jc w:val="center"/>
            </w:pPr>
            <w:r>
              <w:rPr>
                <w:rFonts w:ascii="Times New Roman" w:hAnsi="Times New Roman" w:cs="Times New Roman"/>
                <w:color w:val="000000"/>
              </w:rPr>
              <w:t>Управление проектами. Управление продуктом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Default="001075EF">
            <w:pPr>
              <w:spacing w:after="0" w:line="240" w:lineRule="auto"/>
              <w:jc w:val="center"/>
              <w:rPr>
                <w:sz w:val="24"/>
                <w:szCs w:val="24"/>
              </w:rPr>
            </w:pPr>
            <w:r>
              <w:rPr>
                <w:rFonts w:ascii="Times New Roman" w:hAnsi="Times New Roman" w:cs="Times New Roman"/>
                <w:color w:val="000000"/>
                <w:sz w:val="24"/>
                <w:szCs w:val="24"/>
              </w:rPr>
              <w:t>ОПК-3, ПК-4</w:t>
            </w:r>
          </w:p>
        </w:tc>
      </w:tr>
      <w:tr w:rsidR="00035248">
        <w:trPr>
          <w:trHeight w:hRule="exact" w:val="138"/>
        </w:trPr>
        <w:tc>
          <w:tcPr>
            <w:tcW w:w="3970" w:type="dxa"/>
          </w:tcPr>
          <w:p w:rsidR="00035248" w:rsidRDefault="00035248"/>
        </w:tc>
        <w:tc>
          <w:tcPr>
            <w:tcW w:w="1702" w:type="dxa"/>
          </w:tcPr>
          <w:p w:rsidR="00035248" w:rsidRDefault="00035248"/>
        </w:tc>
        <w:tc>
          <w:tcPr>
            <w:tcW w:w="1702" w:type="dxa"/>
          </w:tcPr>
          <w:p w:rsidR="00035248" w:rsidRDefault="00035248"/>
        </w:tc>
        <w:tc>
          <w:tcPr>
            <w:tcW w:w="426" w:type="dxa"/>
          </w:tcPr>
          <w:p w:rsidR="00035248" w:rsidRDefault="00035248"/>
        </w:tc>
        <w:tc>
          <w:tcPr>
            <w:tcW w:w="710" w:type="dxa"/>
          </w:tcPr>
          <w:p w:rsidR="00035248" w:rsidRDefault="00035248"/>
        </w:tc>
        <w:tc>
          <w:tcPr>
            <w:tcW w:w="143" w:type="dxa"/>
          </w:tcPr>
          <w:p w:rsidR="00035248" w:rsidRDefault="00035248"/>
        </w:tc>
        <w:tc>
          <w:tcPr>
            <w:tcW w:w="993" w:type="dxa"/>
          </w:tcPr>
          <w:p w:rsidR="00035248" w:rsidRDefault="00035248"/>
        </w:tc>
      </w:tr>
      <w:tr w:rsidR="00035248" w:rsidRPr="001075EF">
        <w:trPr>
          <w:trHeight w:hRule="exact" w:val="1125"/>
        </w:trPr>
        <w:tc>
          <w:tcPr>
            <w:tcW w:w="9654" w:type="dxa"/>
            <w:gridSpan w:val="7"/>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35248">
        <w:trPr>
          <w:trHeight w:hRule="exact" w:val="585"/>
        </w:trPr>
        <w:tc>
          <w:tcPr>
            <w:tcW w:w="9654" w:type="dxa"/>
            <w:gridSpan w:val="7"/>
            <w:shd w:val="clear" w:color="000000" w:fill="FFFFFF"/>
            <w:tcMar>
              <w:left w:w="34" w:type="dxa"/>
              <w:right w:w="34" w:type="dxa"/>
            </w:tcMar>
          </w:tcPr>
          <w:p w:rsidR="00035248" w:rsidRPr="001075EF" w:rsidRDefault="001075EF">
            <w:pPr>
              <w:spacing w:after="0" w:line="240" w:lineRule="auto"/>
              <w:jc w:val="center"/>
              <w:rPr>
                <w:sz w:val="24"/>
                <w:szCs w:val="24"/>
                <w:lang w:val="ru-RU"/>
              </w:rPr>
            </w:pPr>
            <w:r w:rsidRPr="001075EF">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035248" w:rsidRDefault="001075EF">
            <w:pPr>
              <w:spacing w:after="0" w:line="240" w:lineRule="auto"/>
              <w:jc w:val="center"/>
              <w:rPr>
                <w:sz w:val="24"/>
                <w:szCs w:val="24"/>
              </w:rPr>
            </w:pPr>
            <w:r>
              <w:rPr>
                <w:rFonts w:ascii="Times New Roman" w:hAnsi="Times New Roman" w:cs="Times New Roman"/>
                <w:color w:val="000000"/>
                <w:sz w:val="24"/>
                <w:szCs w:val="24"/>
              </w:rPr>
              <w:t>Из них:</w:t>
            </w:r>
          </w:p>
        </w:tc>
      </w:tr>
      <w:tr w:rsidR="00035248">
        <w:trPr>
          <w:trHeight w:hRule="exact" w:val="138"/>
        </w:trPr>
        <w:tc>
          <w:tcPr>
            <w:tcW w:w="3970" w:type="dxa"/>
          </w:tcPr>
          <w:p w:rsidR="00035248" w:rsidRDefault="00035248"/>
        </w:tc>
        <w:tc>
          <w:tcPr>
            <w:tcW w:w="1702" w:type="dxa"/>
          </w:tcPr>
          <w:p w:rsidR="00035248" w:rsidRDefault="00035248"/>
        </w:tc>
        <w:tc>
          <w:tcPr>
            <w:tcW w:w="1702" w:type="dxa"/>
          </w:tcPr>
          <w:p w:rsidR="00035248" w:rsidRDefault="00035248"/>
        </w:tc>
        <w:tc>
          <w:tcPr>
            <w:tcW w:w="426" w:type="dxa"/>
          </w:tcPr>
          <w:p w:rsidR="00035248" w:rsidRDefault="00035248"/>
        </w:tc>
        <w:tc>
          <w:tcPr>
            <w:tcW w:w="710" w:type="dxa"/>
          </w:tcPr>
          <w:p w:rsidR="00035248" w:rsidRDefault="00035248"/>
        </w:tc>
        <w:tc>
          <w:tcPr>
            <w:tcW w:w="143" w:type="dxa"/>
          </w:tcPr>
          <w:p w:rsidR="00035248" w:rsidRDefault="00035248"/>
        </w:tc>
        <w:tc>
          <w:tcPr>
            <w:tcW w:w="993" w:type="dxa"/>
          </w:tcPr>
          <w:p w:rsidR="00035248" w:rsidRDefault="00035248"/>
        </w:tc>
      </w:tr>
      <w:tr w:rsidR="000352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18</w:t>
            </w:r>
          </w:p>
        </w:tc>
      </w:tr>
      <w:tr w:rsidR="000352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8</w:t>
            </w:r>
          </w:p>
        </w:tc>
      </w:tr>
      <w:tr w:rsidR="000352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0</w:t>
            </w:r>
          </w:p>
        </w:tc>
      </w:tr>
      <w:tr w:rsidR="000352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10</w:t>
            </w:r>
          </w:p>
        </w:tc>
      </w:tr>
      <w:tr w:rsidR="000352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54</w:t>
            </w:r>
          </w:p>
        </w:tc>
      </w:tr>
      <w:tr w:rsidR="000352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0</w:t>
            </w:r>
          </w:p>
        </w:tc>
      </w:tr>
      <w:tr w:rsidR="000352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зачеты 1</w:t>
            </w:r>
          </w:p>
        </w:tc>
      </w:tr>
      <w:tr w:rsidR="00035248">
        <w:trPr>
          <w:trHeight w:hRule="exact" w:val="138"/>
        </w:trPr>
        <w:tc>
          <w:tcPr>
            <w:tcW w:w="3970" w:type="dxa"/>
          </w:tcPr>
          <w:p w:rsidR="00035248" w:rsidRDefault="00035248"/>
        </w:tc>
        <w:tc>
          <w:tcPr>
            <w:tcW w:w="1702" w:type="dxa"/>
          </w:tcPr>
          <w:p w:rsidR="00035248" w:rsidRDefault="00035248"/>
        </w:tc>
        <w:tc>
          <w:tcPr>
            <w:tcW w:w="1702" w:type="dxa"/>
          </w:tcPr>
          <w:p w:rsidR="00035248" w:rsidRDefault="00035248"/>
        </w:tc>
        <w:tc>
          <w:tcPr>
            <w:tcW w:w="426" w:type="dxa"/>
          </w:tcPr>
          <w:p w:rsidR="00035248" w:rsidRDefault="00035248"/>
        </w:tc>
        <w:tc>
          <w:tcPr>
            <w:tcW w:w="710" w:type="dxa"/>
          </w:tcPr>
          <w:p w:rsidR="00035248" w:rsidRDefault="00035248"/>
        </w:tc>
        <w:tc>
          <w:tcPr>
            <w:tcW w:w="143" w:type="dxa"/>
          </w:tcPr>
          <w:p w:rsidR="00035248" w:rsidRDefault="00035248"/>
        </w:tc>
        <w:tc>
          <w:tcPr>
            <w:tcW w:w="993" w:type="dxa"/>
          </w:tcPr>
          <w:p w:rsidR="00035248" w:rsidRDefault="00035248"/>
        </w:tc>
      </w:tr>
      <w:tr w:rsidR="00035248">
        <w:trPr>
          <w:trHeight w:hRule="exact" w:val="1666"/>
        </w:trPr>
        <w:tc>
          <w:tcPr>
            <w:tcW w:w="9654" w:type="dxa"/>
            <w:gridSpan w:val="7"/>
            <w:shd w:val="clear" w:color="000000" w:fill="FFFFFF"/>
            <w:tcMar>
              <w:left w:w="34" w:type="dxa"/>
              <w:right w:w="34" w:type="dxa"/>
            </w:tcMar>
          </w:tcPr>
          <w:p w:rsidR="00035248" w:rsidRPr="001075EF" w:rsidRDefault="00035248">
            <w:pPr>
              <w:spacing w:after="0" w:line="240" w:lineRule="auto"/>
              <w:jc w:val="center"/>
              <w:rPr>
                <w:sz w:val="24"/>
                <w:szCs w:val="24"/>
                <w:lang w:val="ru-RU"/>
              </w:rPr>
            </w:pPr>
          </w:p>
          <w:p w:rsidR="00035248" w:rsidRPr="001075EF" w:rsidRDefault="001075EF">
            <w:pPr>
              <w:spacing w:after="0" w:line="240" w:lineRule="auto"/>
              <w:jc w:val="center"/>
              <w:rPr>
                <w:sz w:val="24"/>
                <w:szCs w:val="24"/>
                <w:lang w:val="ru-RU"/>
              </w:rPr>
            </w:pPr>
            <w:r w:rsidRPr="001075E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5248" w:rsidRPr="001075EF" w:rsidRDefault="00035248">
            <w:pPr>
              <w:spacing w:after="0" w:line="240" w:lineRule="auto"/>
              <w:jc w:val="center"/>
              <w:rPr>
                <w:sz w:val="24"/>
                <w:szCs w:val="24"/>
                <w:lang w:val="ru-RU"/>
              </w:rPr>
            </w:pPr>
          </w:p>
          <w:p w:rsidR="00035248" w:rsidRDefault="001075E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35248">
        <w:trPr>
          <w:trHeight w:hRule="exact" w:val="416"/>
        </w:trPr>
        <w:tc>
          <w:tcPr>
            <w:tcW w:w="3970" w:type="dxa"/>
          </w:tcPr>
          <w:p w:rsidR="00035248" w:rsidRDefault="00035248"/>
        </w:tc>
        <w:tc>
          <w:tcPr>
            <w:tcW w:w="1702" w:type="dxa"/>
          </w:tcPr>
          <w:p w:rsidR="00035248" w:rsidRDefault="00035248"/>
        </w:tc>
        <w:tc>
          <w:tcPr>
            <w:tcW w:w="1702" w:type="dxa"/>
          </w:tcPr>
          <w:p w:rsidR="00035248" w:rsidRDefault="00035248"/>
        </w:tc>
        <w:tc>
          <w:tcPr>
            <w:tcW w:w="426" w:type="dxa"/>
          </w:tcPr>
          <w:p w:rsidR="00035248" w:rsidRDefault="00035248"/>
        </w:tc>
        <w:tc>
          <w:tcPr>
            <w:tcW w:w="710" w:type="dxa"/>
          </w:tcPr>
          <w:p w:rsidR="00035248" w:rsidRDefault="00035248"/>
        </w:tc>
        <w:tc>
          <w:tcPr>
            <w:tcW w:w="143" w:type="dxa"/>
          </w:tcPr>
          <w:p w:rsidR="00035248" w:rsidRDefault="00035248"/>
        </w:tc>
        <w:tc>
          <w:tcPr>
            <w:tcW w:w="993" w:type="dxa"/>
          </w:tcPr>
          <w:p w:rsidR="00035248" w:rsidRDefault="00035248"/>
        </w:tc>
      </w:tr>
      <w:tr w:rsidR="000352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Default="001075E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Default="001075E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Default="001075E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248" w:rsidRDefault="001075EF">
            <w:pPr>
              <w:spacing w:after="0" w:line="240" w:lineRule="auto"/>
              <w:jc w:val="center"/>
              <w:rPr>
                <w:sz w:val="24"/>
                <w:szCs w:val="24"/>
              </w:rPr>
            </w:pPr>
            <w:r>
              <w:rPr>
                <w:rFonts w:ascii="Times New Roman" w:hAnsi="Times New Roman" w:cs="Times New Roman"/>
                <w:color w:val="000000"/>
                <w:sz w:val="24"/>
                <w:szCs w:val="24"/>
              </w:rPr>
              <w:t>Часов</w:t>
            </w:r>
          </w:p>
        </w:tc>
      </w:tr>
      <w:tr w:rsidR="00035248" w:rsidRPr="001075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b/>
                <w:color w:val="000000"/>
                <w:sz w:val="24"/>
                <w:szCs w:val="24"/>
                <w:lang w:val="ru-RU"/>
              </w:rPr>
              <w:t>Методологические основы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248" w:rsidRPr="001075EF" w:rsidRDefault="0003524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248" w:rsidRPr="001075EF" w:rsidRDefault="0003524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248" w:rsidRPr="001075EF" w:rsidRDefault="00035248">
            <w:pPr>
              <w:rPr>
                <w:lang w:val="ru-RU"/>
              </w:rPr>
            </w:pPr>
          </w:p>
        </w:tc>
      </w:tr>
      <w:tr w:rsidR="000352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Сущность и виды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2</w:t>
            </w:r>
          </w:p>
        </w:tc>
      </w:tr>
      <w:tr w:rsidR="000352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2</w:t>
            </w:r>
          </w:p>
        </w:tc>
      </w:tr>
      <w:tr w:rsidR="000352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Процесс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2</w:t>
            </w:r>
          </w:p>
        </w:tc>
      </w:tr>
      <w:tr w:rsidR="000352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0352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20</w:t>
            </w:r>
          </w:p>
        </w:tc>
      </w:tr>
      <w:tr w:rsidR="00035248" w:rsidRPr="001075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b/>
                <w:color w:val="000000"/>
                <w:sz w:val="24"/>
                <w:szCs w:val="24"/>
                <w:lang w:val="ru-RU"/>
              </w:rPr>
              <w:t>Технологии и методы разработки 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248" w:rsidRPr="001075EF" w:rsidRDefault="0003524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248" w:rsidRPr="001075EF" w:rsidRDefault="0003524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248" w:rsidRPr="001075EF" w:rsidRDefault="00035248">
            <w:pPr>
              <w:rPr>
                <w:lang w:val="ru-RU"/>
              </w:rPr>
            </w:pPr>
          </w:p>
        </w:tc>
      </w:tr>
      <w:tr w:rsidR="0003524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Pr="001075EF" w:rsidRDefault="001075EF">
            <w:pPr>
              <w:spacing w:after="0" w:line="240" w:lineRule="auto"/>
              <w:rPr>
                <w:sz w:val="24"/>
                <w:szCs w:val="24"/>
                <w:lang w:val="ru-RU"/>
              </w:rPr>
            </w:pPr>
            <w:r w:rsidRPr="001075EF">
              <w:rPr>
                <w:rFonts w:ascii="Times New Roman" w:hAnsi="Times New Roman" w:cs="Times New Roman"/>
                <w:color w:val="000000"/>
                <w:sz w:val="24"/>
                <w:szCs w:val="24"/>
                <w:lang w:val="ru-RU"/>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2</w:t>
            </w:r>
          </w:p>
        </w:tc>
      </w:tr>
      <w:tr w:rsidR="0003524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2</w:t>
            </w:r>
          </w:p>
        </w:tc>
      </w:tr>
      <w:tr w:rsidR="000352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2</w:t>
            </w:r>
          </w:p>
        </w:tc>
      </w:tr>
      <w:tr w:rsidR="000352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4</w:t>
            </w:r>
          </w:p>
        </w:tc>
      </w:tr>
      <w:tr w:rsidR="0003524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Организация и контроль исполнения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2</w:t>
            </w:r>
          </w:p>
        </w:tc>
      </w:tr>
    </w:tbl>
    <w:p w:rsidR="00035248" w:rsidRDefault="001075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352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0352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34</w:t>
            </w:r>
          </w:p>
        </w:tc>
      </w:tr>
      <w:tr w:rsidR="000352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0352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0352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color w:val="000000"/>
                <w:sz w:val="24"/>
                <w:szCs w:val="24"/>
              </w:rPr>
              <w:t>72</w:t>
            </w:r>
          </w:p>
        </w:tc>
      </w:tr>
      <w:tr w:rsidR="00035248">
        <w:trPr>
          <w:trHeight w:hRule="exact" w:val="14809"/>
        </w:trPr>
        <w:tc>
          <w:tcPr>
            <w:tcW w:w="9654" w:type="dxa"/>
            <w:gridSpan w:val="4"/>
            <w:shd w:val="clear" w:color="000000" w:fill="FFFFFF"/>
            <w:tcMar>
              <w:left w:w="34" w:type="dxa"/>
              <w:right w:w="34" w:type="dxa"/>
            </w:tcMar>
          </w:tcPr>
          <w:p w:rsidR="00035248" w:rsidRDefault="00035248">
            <w:pPr>
              <w:spacing w:after="0" w:line="240" w:lineRule="auto"/>
              <w:jc w:val="both"/>
              <w:rPr>
                <w:sz w:val="20"/>
                <w:szCs w:val="20"/>
              </w:rPr>
            </w:pPr>
          </w:p>
          <w:p w:rsidR="00035248" w:rsidRDefault="001075EF">
            <w:pPr>
              <w:spacing w:after="0" w:line="240" w:lineRule="auto"/>
              <w:jc w:val="both"/>
              <w:rPr>
                <w:sz w:val="20"/>
                <w:szCs w:val="20"/>
              </w:rPr>
            </w:pPr>
            <w:r>
              <w:rPr>
                <w:rFonts w:ascii="Times New Roman" w:hAnsi="Times New Roman" w:cs="Times New Roman"/>
                <w:color w:val="000000"/>
                <w:sz w:val="20"/>
                <w:szCs w:val="20"/>
              </w:rPr>
              <w:t>* Примечания:</w:t>
            </w:r>
          </w:p>
          <w:p w:rsidR="00035248" w:rsidRDefault="001075E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5248" w:rsidRDefault="001075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5248" w:rsidRDefault="001075E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35248" w:rsidRDefault="001075E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35248" w:rsidRDefault="001075E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5248" w:rsidRDefault="001075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5248" w:rsidRDefault="001075E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035248" w:rsidRDefault="001075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248">
        <w:trPr>
          <w:trHeight w:hRule="exact" w:val="3170"/>
        </w:trPr>
        <w:tc>
          <w:tcPr>
            <w:tcW w:w="9654" w:type="dxa"/>
            <w:shd w:val="clear" w:color="000000" w:fill="FFFFFF"/>
            <w:tcMar>
              <w:left w:w="34" w:type="dxa"/>
              <w:right w:w="34" w:type="dxa"/>
            </w:tcMar>
          </w:tcPr>
          <w:p w:rsidR="00035248" w:rsidRDefault="001075EF">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35248">
        <w:trPr>
          <w:trHeight w:hRule="exact" w:val="585"/>
        </w:trPr>
        <w:tc>
          <w:tcPr>
            <w:tcW w:w="9654" w:type="dxa"/>
            <w:shd w:val="clear" w:color="000000" w:fill="FFFFFF"/>
            <w:tcMar>
              <w:left w:w="34" w:type="dxa"/>
              <w:right w:w="34" w:type="dxa"/>
            </w:tcMar>
          </w:tcPr>
          <w:p w:rsidR="00035248" w:rsidRDefault="00035248">
            <w:pPr>
              <w:spacing w:after="0" w:line="240" w:lineRule="auto"/>
              <w:rPr>
                <w:sz w:val="24"/>
                <w:szCs w:val="24"/>
              </w:rPr>
            </w:pPr>
          </w:p>
          <w:p w:rsidR="00035248" w:rsidRDefault="001075E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35248">
        <w:trPr>
          <w:trHeight w:hRule="exact" w:val="277"/>
        </w:trPr>
        <w:tc>
          <w:tcPr>
            <w:tcW w:w="9654" w:type="dxa"/>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35248">
        <w:trPr>
          <w:trHeight w:hRule="exact" w:val="26"/>
        </w:trPr>
        <w:tc>
          <w:tcPr>
            <w:tcW w:w="9654" w:type="dxa"/>
            <w:vMerge w:val="restart"/>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b/>
                <w:color w:val="000000"/>
                <w:sz w:val="24"/>
                <w:szCs w:val="24"/>
              </w:rPr>
              <w:t>Сущность и виды управленческих решений</w:t>
            </w:r>
          </w:p>
        </w:tc>
      </w:tr>
      <w:tr w:rsidR="00035248">
        <w:trPr>
          <w:trHeight w:hRule="exact" w:val="277"/>
        </w:trPr>
        <w:tc>
          <w:tcPr>
            <w:tcW w:w="9654" w:type="dxa"/>
            <w:vMerge/>
            <w:shd w:val="clear" w:color="000000" w:fill="FFFFFF"/>
            <w:tcMar>
              <w:left w:w="34" w:type="dxa"/>
              <w:right w:w="34" w:type="dxa"/>
            </w:tcMar>
          </w:tcPr>
          <w:p w:rsidR="00035248" w:rsidRDefault="00035248"/>
        </w:tc>
      </w:tr>
      <w:tr w:rsidR="00035248">
        <w:trPr>
          <w:trHeight w:hRule="exact" w:val="826"/>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Значение и сущность решений. Составляющие управленческого решения.  Функции управленческих решений.  Системное мышление и принятие решений.</w:t>
            </w:r>
          </w:p>
          <w:p w:rsidR="00035248" w:rsidRDefault="001075EF">
            <w:pPr>
              <w:spacing w:after="0" w:line="240" w:lineRule="auto"/>
              <w:jc w:val="both"/>
              <w:rPr>
                <w:sz w:val="24"/>
                <w:szCs w:val="24"/>
              </w:rPr>
            </w:pPr>
            <w:r>
              <w:rPr>
                <w:rFonts w:ascii="Times New Roman" w:hAnsi="Times New Roman" w:cs="Times New Roman"/>
                <w:color w:val="000000"/>
                <w:sz w:val="24"/>
                <w:szCs w:val="24"/>
              </w:rPr>
              <w:t>Классификация управленческих решений.</w:t>
            </w:r>
          </w:p>
        </w:tc>
      </w:tr>
      <w:tr w:rsidR="00035248">
        <w:trPr>
          <w:trHeight w:hRule="exact" w:val="304"/>
        </w:trPr>
        <w:tc>
          <w:tcPr>
            <w:tcW w:w="9654" w:type="dxa"/>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b/>
                <w:color w:val="000000"/>
                <w:sz w:val="24"/>
                <w:szCs w:val="24"/>
              </w:rPr>
              <w:t>Технология и модели процесса разработки управленческих решений</w:t>
            </w:r>
          </w:p>
        </w:tc>
      </w:tr>
      <w:tr w:rsidR="00035248">
        <w:trPr>
          <w:trHeight w:hRule="exact" w:val="1366"/>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w:t>
            </w:r>
          </w:p>
          <w:p w:rsidR="00035248" w:rsidRDefault="001075EF">
            <w:pPr>
              <w:spacing w:after="0" w:line="240" w:lineRule="auto"/>
              <w:jc w:val="both"/>
              <w:rPr>
                <w:sz w:val="24"/>
                <w:szCs w:val="24"/>
              </w:rPr>
            </w:pPr>
            <w:r>
              <w:rPr>
                <w:rFonts w:ascii="Times New Roman" w:hAnsi="Times New Roman" w:cs="Times New Roman"/>
                <w:color w:val="000000"/>
                <w:sz w:val="24"/>
                <w:szCs w:val="24"/>
              </w:rPr>
              <w:t>Моделирование процесса разработки решения.  Применение методов математического моделированиядля разработки управленческих решений.</w:t>
            </w:r>
          </w:p>
        </w:tc>
      </w:tr>
      <w:tr w:rsidR="00035248">
        <w:trPr>
          <w:trHeight w:hRule="exact" w:val="304"/>
        </w:trPr>
        <w:tc>
          <w:tcPr>
            <w:tcW w:w="9654" w:type="dxa"/>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b/>
                <w:color w:val="000000"/>
                <w:sz w:val="24"/>
                <w:szCs w:val="24"/>
              </w:rPr>
              <w:t>Принятие управленческих решений в условиях неопределенности и риска</w:t>
            </w:r>
          </w:p>
        </w:tc>
      </w:tr>
      <w:tr w:rsidR="00035248">
        <w:trPr>
          <w:trHeight w:hRule="exact" w:val="826"/>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w:t>
            </w:r>
          </w:p>
        </w:tc>
      </w:tr>
      <w:tr w:rsidR="00035248">
        <w:trPr>
          <w:trHeight w:hRule="exact" w:val="304"/>
        </w:trPr>
        <w:tc>
          <w:tcPr>
            <w:tcW w:w="9654" w:type="dxa"/>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управленческих решений</w:t>
            </w:r>
          </w:p>
        </w:tc>
      </w:tr>
      <w:tr w:rsidR="00035248">
        <w:trPr>
          <w:trHeight w:hRule="exact" w:val="555"/>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Особенности оценки эффективности решений. Методологические подходы к оценке эффективности решений. Качественная и количественная оценка решений.</w:t>
            </w:r>
          </w:p>
        </w:tc>
      </w:tr>
      <w:tr w:rsidR="00035248">
        <w:trPr>
          <w:trHeight w:hRule="exact" w:val="277"/>
        </w:trPr>
        <w:tc>
          <w:tcPr>
            <w:tcW w:w="9654" w:type="dxa"/>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35248">
        <w:trPr>
          <w:trHeight w:hRule="exact" w:val="14"/>
        </w:trPr>
        <w:tc>
          <w:tcPr>
            <w:tcW w:w="9640" w:type="dxa"/>
          </w:tcPr>
          <w:p w:rsidR="00035248" w:rsidRDefault="00035248"/>
        </w:tc>
      </w:tr>
      <w:tr w:rsidR="00035248">
        <w:trPr>
          <w:trHeight w:hRule="exact" w:val="304"/>
        </w:trPr>
        <w:tc>
          <w:tcPr>
            <w:tcW w:w="9654" w:type="dxa"/>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b/>
                <w:color w:val="000000"/>
                <w:sz w:val="24"/>
                <w:szCs w:val="24"/>
              </w:rPr>
              <w:t>Процесс управления и управленческие решения</w:t>
            </w:r>
          </w:p>
        </w:tc>
      </w:tr>
      <w:tr w:rsidR="00035248">
        <w:trPr>
          <w:trHeight w:hRule="exact" w:val="1096"/>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Значение и сущность решений. Место управленческого решения в процессе управления.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w:t>
            </w:r>
          </w:p>
        </w:tc>
      </w:tr>
      <w:tr w:rsidR="00035248">
        <w:trPr>
          <w:trHeight w:hRule="exact" w:val="14"/>
        </w:trPr>
        <w:tc>
          <w:tcPr>
            <w:tcW w:w="9640" w:type="dxa"/>
          </w:tcPr>
          <w:p w:rsidR="00035248" w:rsidRDefault="00035248"/>
        </w:tc>
      </w:tr>
      <w:tr w:rsidR="00035248">
        <w:trPr>
          <w:trHeight w:hRule="exact" w:val="304"/>
        </w:trPr>
        <w:tc>
          <w:tcPr>
            <w:tcW w:w="9654" w:type="dxa"/>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b/>
                <w:color w:val="000000"/>
                <w:sz w:val="24"/>
                <w:szCs w:val="24"/>
              </w:rPr>
              <w:t>Процесс разработки управленческих решений</w:t>
            </w:r>
          </w:p>
        </w:tc>
      </w:tr>
      <w:tr w:rsidR="00035248">
        <w:trPr>
          <w:trHeight w:hRule="exact" w:val="1366"/>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задач.Этапы процесса разработки решений. Основные принципы организации разработки решений. Функции системных аналитиков и руководителей в процессе выработки решений.</w:t>
            </w:r>
          </w:p>
        </w:tc>
      </w:tr>
      <w:tr w:rsidR="00035248">
        <w:trPr>
          <w:trHeight w:hRule="exact" w:val="14"/>
        </w:trPr>
        <w:tc>
          <w:tcPr>
            <w:tcW w:w="9640" w:type="dxa"/>
          </w:tcPr>
          <w:p w:rsidR="00035248" w:rsidRDefault="00035248"/>
        </w:tc>
      </w:tr>
      <w:tr w:rsidR="00035248">
        <w:trPr>
          <w:trHeight w:hRule="exact" w:val="304"/>
        </w:trPr>
        <w:tc>
          <w:tcPr>
            <w:tcW w:w="9654" w:type="dxa"/>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b/>
                <w:color w:val="000000"/>
                <w:sz w:val="24"/>
                <w:szCs w:val="24"/>
              </w:rPr>
              <w:t>Методы разработки управленческих решений</w:t>
            </w:r>
          </w:p>
        </w:tc>
      </w:tr>
      <w:tr w:rsidR="00035248">
        <w:trPr>
          <w:trHeight w:hRule="exact" w:val="1096"/>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rsidR="00035248">
        <w:trPr>
          <w:trHeight w:hRule="exact" w:val="14"/>
        </w:trPr>
        <w:tc>
          <w:tcPr>
            <w:tcW w:w="9640" w:type="dxa"/>
          </w:tcPr>
          <w:p w:rsidR="00035248" w:rsidRDefault="00035248"/>
        </w:tc>
      </w:tr>
      <w:tr w:rsidR="00035248">
        <w:trPr>
          <w:trHeight w:hRule="exact" w:val="304"/>
        </w:trPr>
        <w:tc>
          <w:tcPr>
            <w:tcW w:w="9654" w:type="dxa"/>
            <w:shd w:val="clear" w:color="000000" w:fill="FFFFFF"/>
            <w:tcMar>
              <w:left w:w="34" w:type="dxa"/>
              <w:right w:w="34" w:type="dxa"/>
            </w:tcMar>
          </w:tcPr>
          <w:p w:rsidR="00035248" w:rsidRDefault="001075EF">
            <w:pPr>
              <w:spacing w:after="0" w:line="240" w:lineRule="auto"/>
              <w:jc w:val="center"/>
              <w:rPr>
                <w:sz w:val="24"/>
                <w:szCs w:val="24"/>
              </w:rPr>
            </w:pPr>
            <w:r>
              <w:rPr>
                <w:rFonts w:ascii="Times New Roman" w:hAnsi="Times New Roman" w:cs="Times New Roman"/>
                <w:b/>
                <w:color w:val="000000"/>
                <w:sz w:val="24"/>
                <w:szCs w:val="24"/>
              </w:rPr>
              <w:t>Организация и контроль исполнения управленческих решений</w:t>
            </w:r>
          </w:p>
        </w:tc>
      </w:tr>
      <w:tr w:rsidR="00035248">
        <w:trPr>
          <w:trHeight w:hRule="exact" w:val="555"/>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исполнения решений. Значение, функции и виды контроля. Методы контроля и механизм его осуществления.</w:t>
            </w:r>
          </w:p>
        </w:tc>
      </w:tr>
    </w:tbl>
    <w:p w:rsidR="00035248" w:rsidRDefault="001075E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35248">
        <w:trPr>
          <w:trHeight w:hRule="exact" w:val="855"/>
        </w:trPr>
        <w:tc>
          <w:tcPr>
            <w:tcW w:w="9654" w:type="dxa"/>
            <w:gridSpan w:val="2"/>
            <w:shd w:val="clear" w:color="000000" w:fill="FFFFFF"/>
            <w:tcMar>
              <w:left w:w="34" w:type="dxa"/>
              <w:right w:w="34" w:type="dxa"/>
            </w:tcMar>
          </w:tcPr>
          <w:p w:rsidR="00035248" w:rsidRDefault="00035248">
            <w:pPr>
              <w:spacing w:after="0" w:line="240" w:lineRule="auto"/>
              <w:rPr>
                <w:sz w:val="24"/>
                <w:szCs w:val="24"/>
              </w:rPr>
            </w:pPr>
          </w:p>
          <w:p w:rsidR="00035248" w:rsidRDefault="001075E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35248">
        <w:trPr>
          <w:trHeight w:hRule="exact" w:val="5182"/>
        </w:trPr>
        <w:tc>
          <w:tcPr>
            <w:tcW w:w="9654" w:type="dxa"/>
            <w:gridSpan w:val="2"/>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технологии разработки и принятия управленческих решений» / Черноножкина Наталья Владимировна. – Омск: Изд-во Омской гуманитарной академии, 2022.</w:t>
            </w:r>
          </w:p>
          <w:p w:rsidR="00035248" w:rsidRDefault="001075E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35248" w:rsidRDefault="001075E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5248" w:rsidRDefault="001075E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35248">
        <w:trPr>
          <w:trHeight w:hRule="exact" w:val="138"/>
        </w:trPr>
        <w:tc>
          <w:tcPr>
            <w:tcW w:w="285" w:type="dxa"/>
          </w:tcPr>
          <w:p w:rsidR="00035248" w:rsidRDefault="00035248"/>
        </w:tc>
        <w:tc>
          <w:tcPr>
            <w:tcW w:w="9356" w:type="dxa"/>
          </w:tcPr>
          <w:p w:rsidR="00035248" w:rsidRDefault="00035248"/>
        </w:tc>
      </w:tr>
      <w:tr w:rsidR="00035248">
        <w:trPr>
          <w:trHeight w:hRule="exact" w:val="855"/>
        </w:trPr>
        <w:tc>
          <w:tcPr>
            <w:tcW w:w="9654" w:type="dxa"/>
            <w:gridSpan w:val="2"/>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35248" w:rsidRDefault="001075EF">
            <w:pPr>
              <w:spacing w:after="0" w:line="240" w:lineRule="auto"/>
              <w:rPr>
                <w:sz w:val="24"/>
                <w:szCs w:val="24"/>
              </w:rPr>
            </w:pPr>
            <w:r>
              <w:rPr>
                <w:rFonts w:ascii="Times New Roman" w:hAnsi="Times New Roman" w:cs="Times New Roman"/>
                <w:b/>
                <w:color w:val="000000"/>
                <w:sz w:val="24"/>
                <w:szCs w:val="24"/>
              </w:rPr>
              <w:t>Основная:</w:t>
            </w:r>
          </w:p>
        </w:tc>
      </w:tr>
      <w:tr w:rsidR="00035248">
        <w:trPr>
          <w:trHeight w:hRule="exact" w:val="1366"/>
        </w:trPr>
        <w:tc>
          <w:tcPr>
            <w:tcW w:w="9654" w:type="dxa"/>
            <w:gridSpan w:val="2"/>
            <w:shd w:val="clear" w:color="000000" w:fill="FFFFFF"/>
            <w:tcMar>
              <w:left w:w="34" w:type="dxa"/>
              <w:right w:w="34" w:type="dxa"/>
            </w:tcMar>
          </w:tcPr>
          <w:p w:rsidR="00035248" w:rsidRDefault="001075E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Аксенова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Ботвин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Валиотти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Войтенко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Гадасина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Губар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Джаксумбаева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Забоев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Кумачёва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Мазяркина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Русаков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978-5-534-03495-0.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5124">
                <w:rPr>
                  <w:rStyle w:val="a3"/>
                </w:rPr>
                <w:t>https://urait.ru/bcode/451527</w:t>
              </w:r>
            </w:hyperlink>
            <w:r>
              <w:t xml:space="preserve"> </w:t>
            </w:r>
          </w:p>
        </w:tc>
      </w:tr>
      <w:tr w:rsidR="00035248">
        <w:trPr>
          <w:trHeight w:hRule="exact" w:val="826"/>
        </w:trPr>
        <w:tc>
          <w:tcPr>
            <w:tcW w:w="9654" w:type="dxa"/>
            <w:gridSpan w:val="2"/>
            <w:shd w:val="clear" w:color="000000" w:fill="FFFFFF"/>
            <w:tcMar>
              <w:left w:w="34" w:type="dxa"/>
              <w:right w:w="34" w:type="dxa"/>
            </w:tcMar>
          </w:tcPr>
          <w:p w:rsidR="00035248" w:rsidRDefault="001075E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Лябах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Саткалиева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Таспенова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5124">
                <w:rPr>
                  <w:rStyle w:val="a3"/>
                </w:rPr>
                <w:t>https://urait.ru/bcode/450352</w:t>
              </w:r>
            </w:hyperlink>
            <w:r>
              <w:t xml:space="preserve"> </w:t>
            </w:r>
          </w:p>
        </w:tc>
      </w:tr>
      <w:tr w:rsidR="00035248">
        <w:trPr>
          <w:trHeight w:hRule="exact" w:val="1366"/>
        </w:trPr>
        <w:tc>
          <w:tcPr>
            <w:tcW w:w="9654" w:type="dxa"/>
            <w:gridSpan w:val="2"/>
            <w:shd w:val="clear" w:color="000000" w:fill="FFFFFF"/>
            <w:tcMar>
              <w:left w:w="34" w:type="dxa"/>
              <w:right w:w="34" w:type="dxa"/>
            </w:tcMar>
          </w:tcPr>
          <w:p w:rsidR="00035248" w:rsidRDefault="001075E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Аксенова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Ботвин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Валиотти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Войтенко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Гадасина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Губар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Джаксумбаева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Забоев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Кумачёва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Мазяркина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Русаков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5124">
                <w:rPr>
                  <w:rStyle w:val="a3"/>
                </w:rPr>
                <w:t>https://urait.ru/bcode/450459</w:t>
              </w:r>
            </w:hyperlink>
            <w:r>
              <w:t xml:space="preserve"> </w:t>
            </w:r>
          </w:p>
        </w:tc>
      </w:tr>
      <w:tr w:rsidR="00035248">
        <w:trPr>
          <w:trHeight w:hRule="exact" w:val="277"/>
        </w:trPr>
        <w:tc>
          <w:tcPr>
            <w:tcW w:w="285" w:type="dxa"/>
          </w:tcPr>
          <w:p w:rsidR="00035248" w:rsidRDefault="00035248"/>
        </w:tc>
        <w:tc>
          <w:tcPr>
            <w:tcW w:w="9370" w:type="dxa"/>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i/>
                <w:color w:val="000000"/>
                <w:sz w:val="24"/>
                <w:szCs w:val="24"/>
              </w:rPr>
              <w:t>Дополнительная:</w:t>
            </w:r>
          </w:p>
        </w:tc>
      </w:tr>
      <w:tr w:rsidR="00035248">
        <w:trPr>
          <w:trHeight w:hRule="exact" w:val="26"/>
        </w:trPr>
        <w:tc>
          <w:tcPr>
            <w:tcW w:w="9654" w:type="dxa"/>
            <w:gridSpan w:val="2"/>
            <w:vMerge w:val="restart"/>
            <w:shd w:val="clear" w:color="000000" w:fill="FFFFFF"/>
            <w:tcMar>
              <w:left w:w="34" w:type="dxa"/>
              <w:right w:w="34" w:type="dxa"/>
            </w:tcMar>
          </w:tcPr>
          <w:p w:rsidR="00035248" w:rsidRDefault="001075E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Учитель</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Терновой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Терновой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5124">
                <w:rPr>
                  <w:rStyle w:val="a3"/>
                </w:rPr>
                <w:t>http://www.iprbookshop.ru/81839.html</w:t>
              </w:r>
            </w:hyperlink>
            <w:r>
              <w:t xml:space="preserve"> </w:t>
            </w:r>
          </w:p>
        </w:tc>
      </w:tr>
      <w:tr w:rsidR="00035248">
        <w:trPr>
          <w:trHeight w:hRule="exact" w:val="799"/>
        </w:trPr>
        <w:tc>
          <w:tcPr>
            <w:tcW w:w="9654" w:type="dxa"/>
            <w:gridSpan w:val="2"/>
            <w:vMerge/>
            <w:shd w:val="clear" w:color="000000" w:fill="FFFFFF"/>
            <w:tcMar>
              <w:left w:w="34" w:type="dxa"/>
              <w:right w:w="34" w:type="dxa"/>
            </w:tcMar>
          </w:tcPr>
          <w:p w:rsidR="00035248" w:rsidRDefault="00035248"/>
        </w:tc>
      </w:tr>
      <w:tr w:rsidR="00035248">
        <w:trPr>
          <w:trHeight w:hRule="exact" w:val="826"/>
        </w:trPr>
        <w:tc>
          <w:tcPr>
            <w:tcW w:w="9654" w:type="dxa"/>
            <w:gridSpan w:val="2"/>
            <w:shd w:val="clear" w:color="000000" w:fill="FFFFFF"/>
            <w:tcMar>
              <w:left w:w="34" w:type="dxa"/>
              <w:right w:w="34" w:type="dxa"/>
            </w:tcMar>
          </w:tcPr>
          <w:p w:rsidR="00035248" w:rsidRDefault="001075E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Мендель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978-5-238-01894-2.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35124">
                <w:rPr>
                  <w:rStyle w:val="a3"/>
                </w:rPr>
                <w:t>http://www.iprbookshop.ru/81803.html</w:t>
              </w:r>
            </w:hyperlink>
            <w:r>
              <w:t xml:space="preserve"> </w:t>
            </w:r>
          </w:p>
        </w:tc>
      </w:tr>
      <w:tr w:rsidR="00035248">
        <w:trPr>
          <w:trHeight w:hRule="exact" w:val="585"/>
        </w:trPr>
        <w:tc>
          <w:tcPr>
            <w:tcW w:w="9654" w:type="dxa"/>
            <w:gridSpan w:val="2"/>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35248">
        <w:trPr>
          <w:trHeight w:hRule="exact" w:val="2283"/>
        </w:trPr>
        <w:tc>
          <w:tcPr>
            <w:tcW w:w="9654" w:type="dxa"/>
            <w:gridSpan w:val="2"/>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35124">
                <w:rPr>
                  <w:rStyle w:val="a3"/>
                  <w:rFonts w:ascii="Times New Roman" w:hAnsi="Times New Roman" w:cs="Times New Roman"/>
                  <w:sz w:val="24"/>
                  <w:szCs w:val="24"/>
                </w:rPr>
                <w:t>http://www.iprbookshop.ru</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35124">
                <w:rPr>
                  <w:rStyle w:val="a3"/>
                  <w:rFonts w:ascii="Times New Roman" w:hAnsi="Times New Roman" w:cs="Times New Roman"/>
                  <w:sz w:val="24"/>
                  <w:szCs w:val="24"/>
                </w:rPr>
                <w:t>http://biblio-online.ru</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35124">
                <w:rPr>
                  <w:rStyle w:val="a3"/>
                  <w:rFonts w:ascii="Times New Roman" w:hAnsi="Times New Roman" w:cs="Times New Roman"/>
                  <w:sz w:val="24"/>
                  <w:szCs w:val="24"/>
                </w:rPr>
                <w:t>http://window.edu.ru/</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35124">
                <w:rPr>
                  <w:rStyle w:val="a3"/>
                  <w:rFonts w:ascii="Times New Roman" w:hAnsi="Times New Roman" w:cs="Times New Roman"/>
                  <w:sz w:val="24"/>
                  <w:szCs w:val="24"/>
                </w:rPr>
                <w:t>http://elibrary.ru</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35124">
                <w:rPr>
                  <w:rStyle w:val="a3"/>
                  <w:rFonts w:ascii="Times New Roman" w:hAnsi="Times New Roman" w:cs="Times New Roman"/>
                  <w:sz w:val="24"/>
                  <w:szCs w:val="24"/>
                </w:rPr>
                <w:t>http://www.sciencedirect.com</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166F7B">
                <w:rPr>
                  <w:rStyle w:val="a3"/>
                  <w:rFonts w:ascii="Times New Roman" w:hAnsi="Times New Roman" w:cs="Times New Roman"/>
                  <w:sz w:val="24"/>
                  <w:szCs w:val="24"/>
                </w:rPr>
                <w:t>www.edu.ru</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35124">
                <w:rPr>
                  <w:rStyle w:val="a3"/>
                  <w:rFonts w:ascii="Times New Roman" w:hAnsi="Times New Roman" w:cs="Times New Roman"/>
                  <w:sz w:val="24"/>
                  <w:szCs w:val="24"/>
                </w:rPr>
                <w:t>http://journals.cambridge.org</w:t>
              </w:r>
            </w:hyperlink>
          </w:p>
        </w:tc>
      </w:tr>
    </w:tbl>
    <w:p w:rsidR="00035248" w:rsidRDefault="001075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248">
        <w:trPr>
          <w:trHeight w:hRule="exact" w:val="7587"/>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435124">
                <w:rPr>
                  <w:rStyle w:val="a3"/>
                  <w:rFonts w:ascii="Times New Roman" w:hAnsi="Times New Roman" w:cs="Times New Roman"/>
                  <w:sz w:val="24"/>
                  <w:szCs w:val="24"/>
                </w:rPr>
                <w:t>http://www.oxfordjoumals.org</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35124">
                <w:rPr>
                  <w:rStyle w:val="a3"/>
                  <w:rFonts w:ascii="Times New Roman" w:hAnsi="Times New Roman" w:cs="Times New Roman"/>
                  <w:sz w:val="24"/>
                  <w:szCs w:val="24"/>
                </w:rPr>
                <w:t>http://dic.academic.ru/</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35124">
                <w:rPr>
                  <w:rStyle w:val="a3"/>
                  <w:rFonts w:ascii="Times New Roman" w:hAnsi="Times New Roman" w:cs="Times New Roman"/>
                  <w:sz w:val="24"/>
                  <w:szCs w:val="24"/>
                </w:rPr>
                <w:t>http://www.benran.ru</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35124">
                <w:rPr>
                  <w:rStyle w:val="a3"/>
                  <w:rFonts w:ascii="Times New Roman" w:hAnsi="Times New Roman" w:cs="Times New Roman"/>
                  <w:sz w:val="24"/>
                  <w:szCs w:val="24"/>
                </w:rPr>
                <w:t>http://www.gks.ru</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35124">
                <w:rPr>
                  <w:rStyle w:val="a3"/>
                  <w:rFonts w:ascii="Times New Roman" w:hAnsi="Times New Roman" w:cs="Times New Roman"/>
                  <w:sz w:val="24"/>
                  <w:szCs w:val="24"/>
                </w:rPr>
                <w:t>http://diss.rsl.ru</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35124">
                <w:rPr>
                  <w:rStyle w:val="a3"/>
                  <w:rFonts w:ascii="Times New Roman" w:hAnsi="Times New Roman" w:cs="Times New Roman"/>
                  <w:sz w:val="24"/>
                  <w:szCs w:val="24"/>
                </w:rPr>
                <w:t>http://ru.spinform.ru</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35248" w:rsidRDefault="001075E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35248">
        <w:trPr>
          <w:trHeight w:hRule="exact" w:val="314"/>
        </w:trPr>
        <w:tc>
          <w:tcPr>
            <w:tcW w:w="9654" w:type="dxa"/>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35248">
        <w:trPr>
          <w:trHeight w:hRule="exact" w:val="7489"/>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35248" w:rsidRDefault="001075E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35248" w:rsidRDefault="001075E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35248" w:rsidRDefault="001075E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35248" w:rsidRDefault="001075E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35248" w:rsidRDefault="001075E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35248" w:rsidRDefault="001075E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035248" w:rsidRDefault="001075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248">
        <w:trPr>
          <w:trHeight w:hRule="exact" w:val="6325"/>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035248" w:rsidRDefault="001075E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35248" w:rsidRDefault="001075E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35248" w:rsidRDefault="001075E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35248">
        <w:trPr>
          <w:trHeight w:hRule="exact" w:val="855"/>
        </w:trPr>
        <w:tc>
          <w:tcPr>
            <w:tcW w:w="9654" w:type="dxa"/>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35248">
        <w:trPr>
          <w:trHeight w:hRule="exact" w:val="2989"/>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35248" w:rsidRDefault="00035248">
            <w:pPr>
              <w:spacing w:after="0" w:line="240" w:lineRule="auto"/>
              <w:jc w:val="both"/>
              <w:rPr>
                <w:sz w:val="24"/>
                <w:szCs w:val="24"/>
              </w:rPr>
            </w:pPr>
          </w:p>
          <w:p w:rsidR="00035248" w:rsidRDefault="001075E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35248" w:rsidRDefault="001075E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35248" w:rsidRDefault="001075E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35248" w:rsidRDefault="001075E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35248" w:rsidRDefault="001075E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35248" w:rsidRDefault="001075E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35248" w:rsidRDefault="00035248">
            <w:pPr>
              <w:spacing w:after="0" w:line="240" w:lineRule="auto"/>
              <w:jc w:val="both"/>
              <w:rPr>
                <w:sz w:val="24"/>
                <w:szCs w:val="24"/>
              </w:rPr>
            </w:pPr>
          </w:p>
          <w:p w:rsidR="00035248" w:rsidRDefault="001075E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35248">
        <w:trPr>
          <w:trHeight w:hRule="exact" w:val="304"/>
        </w:trPr>
        <w:tc>
          <w:tcPr>
            <w:tcW w:w="9654" w:type="dxa"/>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sidR="00166F7B">
                <w:rPr>
                  <w:rStyle w:val="a3"/>
                  <w:rFonts w:ascii="Times New Roman" w:hAnsi="Times New Roman" w:cs="Times New Roman"/>
                  <w:sz w:val="24"/>
                  <w:szCs w:val="24"/>
                </w:rPr>
                <w:t>www.gks.ru</w:t>
              </w:r>
            </w:hyperlink>
          </w:p>
        </w:tc>
      </w:tr>
      <w:tr w:rsidR="00035248">
        <w:trPr>
          <w:trHeight w:hRule="exact" w:val="304"/>
        </w:trPr>
        <w:tc>
          <w:tcPr>
            <w:tcW w:w="9654" w:type="dxa"/>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35248">
        <w:trPr>
          <w:trHeight w:hRule="exact" w:val="304"/>
        </w:trPr>
        <w:tc>
          <w:tcPr>
            <w:tcW w:w="9654" w:type="dxa"/>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35124">
                <w:rPr>
                  <w:rStyle w:val="a3"/>
                  <w:rFonts w:ascii="Times New Roman" w:hAnsi="Times New Roman" w:cs="Times New Roman"/>
                  <w:sz w:val="24"/>
                  <w:szCs w:val="24"/>
                </w:rPr>
                <w:t>http://pravo.gov.ru</w:t>
              </w:r>
            </w:hyperlink>
          </w:p>
        </w:tc>
      </w:tr>
      <w:tr w:rsidR="00035248">
        <w:trPr>
          <w:trHeight w:hRule="exact" w:val="304"/>
        </w:trPr>
        <w:tc>
          <w:tcPr>
            <w:tcW w:w="9654" w:type="dxa"/>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35124">
                <w:rPr>
                  <w:rStyle w:val="a3"/>
                  <w:rFonts w:ascii="Times New Roman" w:hAnsi="Times New Roman" w:cs="Times New Roman"/>
                  <w:sz w:val="24"/>
                  <w:szCs w:val="24"/>
                </w:rPr>
                <w:t>http://edu.garant.ru/omga/</w:t>
              </w:r>
            </w:hyperlink>
          </w:p>
        </w:tc>
      </w:tr>
      <w:tr w:rsidR="00035248">
        <w:trPr>
          <w:trHeight w:hRule="exact" w:val="585"/>
        </w:trPr>
        <w:tc>
          <w:tcPr>
            <w:tcW w:w="9654" w:type="dxa"/>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35124">
                <w:rPr>
                  <w:rStyle w:val="a3"/>
                  <w:rFonts w:ascii="Times New Roman" w:hAnsi="Times New Roman" w:cs="Times New Roman"/>
                  <w:sz w:val="24"/>
                  <w:szCs w:val="24"/>
                </w:rPr>
                <w:t>http://www.consultant.ru/edu/student/study/</w:t>
              </w:r>
            </w:hyperlink>
          </w:p>
        </w:tc>
      </w:tr>
      <w:tr w:rsidR="00035248">
        <w:trPr>
          <w:trHeight w:hRule="exact" w:val="314"/>
        </w:trPr>
        <w:tc>
          <w:tcPr>
            <w:tcW w:w="9654" w:type="dxa"/>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35248">
        <w:trPr>
          <w:trHeight w:hRule="exact" w:val="3102"/>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35248" w:rsidRDefault="001075E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35248" w:rsidRDefault="001075E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035248" w:rsidRDefault="001075E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5248" w:rsidRDefault="001075E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035248" w:rsidRDefault="001075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248">
        <w:trPr>
          <w:trHeight w:hRule="exact" w:val="4612"/>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035248" w:rsidRDefault="001075E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5248" w:rsidRDefault="001075E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35248" w:rsidRDefault="001075E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35248" w:rsidRDefault="001075E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35248" w:rsidRDefault="001075E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35248" w:rsidRDefault="001075E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5248" w:rsidRDefault="001075E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35248" w:rsidRDefault="001075E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35248" w:rsidRDefault="001075E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35248">
        <w:trPr>
          <w:trHeight w:hRule="exact" w:val="277"/>
        </w:trPr>
        <w:tc>
          <w:tcPr>
            <w:tcW w:w="9640" w:type="dxa"/>
          </w:tcPr>
          <w:p w:rsidR="00035248" w:rsidRDefault="00035248"/>
        </w:tc>
      </w:tr>
      <w:tr w:rsidR="00035248">
        <w:trPr>
          <w:trHeight w:hRule="exact" w:val="585"/>
        </w:trPr>
        <w:tc>
          <w:tcPr>
            <w:tcW w:w="9654" w:type="dxa"/>
            <w:shd w:val="clear" w:color="000000" w:fill="FFFFFF"/>
            <w:tcMar>
              <w:left w:w="34" w:type="dxa"/>
              <w:right w:w="34" w:type="dxa"/>
            </w:tcMar>
          </w:tcPr>
          <w:p w:rsidR="00035248" w:rsidRDefault="001075E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35248">
        <w:trPr>
          <w:trHeight w:hRule="exact" w:val="9916"/>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5248" w:rsidRDefault="001075E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5248" w:rsidRDefault="001075E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5248" w:rsidRDefault="001075E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35248" w:rsidRDefault="001075E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035248" w:rsidRDefault="001075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248">
        <w:trPr>
          <w:trHeight w:hRule="exact" w:val="4341"/>
        </w:trPr>
        <w:tc>
          <w:tcPr>
            <w:tcW w:w="9654" w:type="dxa"/>
            <w:shd w:val="clear" w:color="000000" w:fill="FFFFFF"/>
            <w:tcMar>
              <w:left w:w="34" w:type="dxa"/>
              <w:right w:w="34" w:type="dxa"/>
            </w:tcMar>
          </w:tcPr>
          <w:p w:rsidR="00035248" w:rsidRDefault="001075EF">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166F7B">
                <w:rPr>
                  <w:rStyle w:val="a3"/>
                  <w:rFonts w:ascii="Times New Roman" w:hAnsi="Times New Roman" w:cs="Times New Roman"/>
                  <w:sz w:val="24"/>
                  <w:szCs w:val="24"/>
                </w:rPr>
                <w:t>www.biblio-online.ru</w:t>
              </w:r>
            </w:hyperlink>
          </w:p>
          <w:p w:rsidR="00035248" w:rsidRDefault="001075E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35248" w:rsidRDefault="00035248"/>
    <w:sectPr w:rsidR="000352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5248"/>
    <w:rsid w:val="001075EF"/>
    <w:rsid w:val="00166F7B"/>
    <w:rsid w:val="001F0BC7"/>
    <w:rsid w:val="00435124"/>
    <w:rsid w:val="004F5C4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A75FF-3F45-4AD1-9040-5C3074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6F7B"/>
    <w:rPr>
      <w:color w:val="0563C1" w:themeColor="hyperlink"/>
      <w:u w:val="single"/>
    </w:rPr>
  </w:style>
  <w:style w:type="character" w:styleId="a4">
    <w:name w:val="Unresolved Mention"/>
    <w:basedOn w:val="a0"/>
    <w:uiPriority w:val="99"/>
    <w:semiHidden/>
    <w:unhideWhenUsed/>
    <w:rsid w:val="00166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80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183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59"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0352"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152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5732</Words>
  <Characters>32678</Characters>
  <Application>Microsoft Office Word</Application>
  <DocSecurity>0</DocSecurity>
  <Lines>272</Lines>
  <Paragraphs>76</Paragraphs>
  <ScaleCrop>false</ScaleCrop>
  <Company/>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2022-2023_ФГОС3++2022_Маг-ОФО-Менеджмент(РМСиТПО)(22)_plx_Современные технологии разработки и принятия управленческих решений</dc:title>
  <dc:creator>FastReport.NET</dc:creator>
  <cp:lastModifiedBy>Mark Bernstorf</cp:lastModifiedBy>
  <cp:revision>5</cp:revision>
  <dcterms:created xsi:type="dcterms:W3CDTF">2022-05-04T10:19:00Z</dcterms:created>
  <dcterms:modified xsi:type="dcterms:W3CDTF">2022-11-13T21:51:00Z</dcterms:modified>
</cp:coreProperties>
</file>